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8" w:rsidRDefault="00F33838" w:rsidP="00F33838">
      <w:pPr>
        <w:spacing w:before="76"/>
        <w:ind w:right="265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РЕСПУБЛИКА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ДАГЕСТАН</w:t>
      </w:r>
    </w:p>
    <w:p w:rsidR="00F33838" w:rsidRDefault="00F33838" w:rsidP="00F33838">
      <w:pPr>
        <w:spacing w:before="180"/>
        <w:ind w:left="2561" w:right="2656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КАЗЕННОЕ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F33838" w:rsidRDefault="00F33838" w:rsidP="00F33838">
      <w:pPr>
        <w:spacing w:before="185" w:line="396" w:lineRule="auto"/>
        <w:ind w:left="2567" w:right="2653"/>
        <w:jc w:val="center"/>
        <w:rPr>
          <w:b/>
          <w:sz w:val="24"/>
        </w:rPr>
      </w:pPr>
      <w:r>
        <w:rPr>
          <w:b/>
          <w:sz w:val="24"/>
        </w:rPr>
        <w:t>«ЯСНОПОЛЯНСКАЯ СРЕДНЯЯ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ШКОЛА» КИЗЛЯРСКОГО РАЙОНА</w:t>
      </w:r>
    </w:p>
    <w:tbl>
      <w:tblPr>
        <w:tblpPr w:leftFromText="180" w:rightFromText="180" w:vertAnchor="text" w:horzAnchor="margin" w:tblpY="199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96"/>
      </w:tblGrid>
      <w:tr w:rsidR="007279F8" w:rsidRPr="001875BF" w:rsidTr="00F96A9B">
        <w:tc>
          <w:tcPr>
            <w:tcW w:w="147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hd w:val="clear" w:color="auto" w:fill="FFFFFF" w:themeFill="background1"/>
              <w:spacing w:after="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br/>
            </w:r>
            <w:r w:rsidRPr="001875BF">
              <w:rPr>
                <w:rStyle w:val="ac"/>
                <w:b w:val="0"/>
                <w:i w:val="0"/>
                <w:color w:val="auto"/>
              </w:rPr>
              <w:t>МКОУ « Яснополянская СОШ</w:t>
            </w:r>
            <w:r>
              <w:rPr>
                <w:rStyle w:val="ac"/>
                <w:b w:val="0"/>
                <w:i w:val="0"/>
                <w:color w:val="auto"/>
              </w:rPr>
              <w:t>»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2"/>
              <w:gridCol w:w="3107"/>
              <w:gridCol w:w="2291"/>
              <w:gridCol w:w="1896"/>
            </w:tblGrid>
            <w:tr w:rsidR="007279F8" w:rsidRPr="001875BF" w:rsidTr="005B5E31">
              <w:tc>
                <w:tcPr>
                  <w:tcW w:w="74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СОГЛАСОВАНО</w:t>
                  </w:r>
                </w:p>
              </w:tc>
              <w:tc>
                <w:tcPr>
                  <w:tcW w:w="31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4252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УТВЕРЖДАЮ</w:t>
                  </w:r>
                </w:p>
              </w:tc>
            </w:tr>
            <w:tr w:rsidR="007279F8" w:rsidRPr="001875BF" w:rsidTr="005B5E31">
              <w:tc>
                <w:tcPr>
                  <w:tcW w:w="74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Педагогическим советом</w:t>
                  </w:r>
                </w:p>
              </w:tc>
              <w:tc>
                <w:tcPr>
                  <w:tcW w:w="31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4252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Директор МКОУ «Яснополянская СОШ»</w:t>
                  </w:r>
                </w:p>
              </w:tc>
            </w:tr>
            <w:tr w:rsidR="007279F8" w:rsidRPr="001875BF" w:rsidTr="005B5E31">
              <w:tc>
                <w:tcPr>
                  <w:tcW w:w="7475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МКОУ «Яснополянская СОШ»</w:t>
                  </w:r>
                </w:p>
              </w:tc>
              <w:tc>
                <w:tcPr>
                  <w:tcW w:w="31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327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92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Х.А.Магомедов</w:t>
                  </w:r>
                </w:p>
              </w:tc>
            </w:tr>
            <w:tr w:rsidR="007279F8" w:rsidRPr="001875BF" w:rsidTr="005B5E31">
              <w:tc>
                <w:tcPr>
                  <w:tcW w:w="7475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протокол от 15.04.2022 № 2</w:t>
                  </w:r>
                </w:p>
              </w:tc>
              <w:tc>
                <w:tcPr>
                  <w:tcW w:w="31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16.04.2022</w:t>
                  </w:r>
                </w:p>
              </w:tc>
            </w:tr>
          </w:tbl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                                                                      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5B09C6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  <w:sz w:val="24"/>
              </w:rPr>
            </w:pPr>
          </w:p>
          <w:p w:rsidR="007279F8" w:rsidRPr="005B09C6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  <w:sz w:val="24"/>
              </w:rPr>
            </w:pPr>
            <w:r w:rsidRPr="005B09C6">
              <w:rPr>
                <w:rStyle w:val="ac"/>
                <w:i w:val="0"/>
                <w:color w:val="auto"/>
                <w:sz w:val="24"/>
              </w:rPr>
              <w:t xml:space="preserve">                                                                          </w:t>
            </w:r>
            <w:r w:rsidR="00F96A9B">
              <w:rPr>
                <w:rStyle w:val="ac"/>
                <w:i w:val="0"/>
                <w:color w:val="auto"/>
                <w:sz w:val="24"/>
              </w:rPr>
              <w:t xml:space="preserve">           </w:t>
            </w:r>
            <w:r w:rsidRPr="005B09C6">
              <w:rPr>
                <w:rStyle w:val="ac"/>
                <w:i w:val="0"/>
                <w:color w:val="auto"/>
                <w:sz w:val="24"/>
              </w:rPr>
              <w:t xml:space="preserve">Отчет  о результатах </w:t>
            </w:r>
            <w:proofErr w:type="spellStart"/>
            <w:r w:rsidRPr="005B09C6">
              <w:rPr>
                <w:rStyle w:val="ac"/>
                <w:i w:val="0"/>
                <w:color w:val="auto"/>
                <w:sz w:val="24"/>
              </w:rPr>
              <w:t>самообследования</w:t>
            </w:r>
            <w:proofErr w:type="spellEnd"/>
          </w:p>
          <w:p w:rsidR="007279F8" w:rsidRDefault="007279F8" w:rsidP="007279F8">
            <w:pPr>
              <w:spacing w:after="0" w:line="255" w:lineRule="atLeast"/>
              <w:rPr>
                <w:rStyle w:val="ac"/>
                <w:i w:val="0"/>
                <w:color w:val="auto"/>
                <w:sz w:val="24"/>
              </w:rPr>
            </w:pPr>
            <w:r w:rsidRPr="005B09C6">
              <w:rPr>
                <w:rStyle w:val="ac"/>
                <w:i w:val="0"/>
                <w:color w:val="auto"/>
                <w:sz w:val="24"/>
              </w:rPr>
              <w:br/>
              <w:t xml:space="preserve">                   Муниципального бюджетного общеобразовательного учреждения «МКОУ </w:t>
            </w:r>
            <w:proofErr w:type="gramStart"/>
            <w:r w:rsidRPr="005B09C6">
              <w:rPr>
                <w:rStyle w:val="ac"/>
                <w:i w:val="0"/>
                <w:color w:val="auto"/>
                <w:sz w:val="24"/>
              </w:rPr>
              <w:t>Яснополянская</w:t>
            </w:r>
            <w:proofErr w:type="gramEnd"/>
            <w:r w:rsidRPr="005B09C6">
              <w:rPr>
                <w:rStyle w:val="ac"/>
                <w:i w:val="0"/>
                <w:color w:val="auto"/>
                <w:sz w:val="24"/>
              </w:rPr>
              <w:t xml:space="preserve"> СОШ »за 2021 год</w:t>
            </w:r>
          </w:p>
          <w:p w:rsidR="007279F8" w:rsidRDefault="007279F8" w:rsidP="007279F8">
            <w:pPr>
              <w:spacing w:after="0" w:line="255" w:lineRule="atLeast"/>
              <w:rPr>
                <w:rStyle w:val="ac"/>
                <w:i w:val="0"/>
                <w:color w:val="auto"/>
                <w:sz w:val="24"/>
              </w:rPr>
            </w:pPr>
          </w:p>
          <w:p w:rsidR="007279F8" w:rsidRDefault="007279F8" w:rsidP="007279F8">
            <w:pPr>
              <w:spacing w:after="0" w:line="255" w:lineRule="atLeast"/>
              <w:rPr>
                <w:rStyle w:val="ac"/>
                <w:i w:val="0"/>
                <w:color w:val="auto"/>
                <w:sz w:val="24"/>
              </w:rPr>
            </w:pPr>
          </w:p>
          <w:p w:rsidR="007279F8" w:rsidRDefault="007279F8" w:rsidP="007279F8">
            <w:pPr>
              <w:spacing w:after="0" w:line="255" w:lineRule="atLeast"/>
              <w:rPr>
                <w:rStyle w:val="ac"/>
                <w:i w:val="0"/>
                <w:color w:val="auto"/>
                <w:sz w:val="24"/>
              </w:rPr>
            </w:pPr>
          </w:p>
          <w:p w:rsidR="00F96A9B" w:rsidRDefault="00F96A9B" w:rsidP="007279F8">
            <w:pPr>
              <w:spacing w:after="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7279F8" w:rsidRDefault="007279F8" w:rsidP="007279F8">
            <w:pPr>
              <w:spacing w:after="0" w:line="255" w:lineRule="atLeast"/>
              <w:rPr>
                <w:rStyle w:val="ac"/>
                <w:i w:val="0"/>
                <w:color w:val="auto"/>
                <w:sz w:val="24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lastRenderedPageBreak/>
              <w:t>АНАЛИТИЧЕСКАЯ ЧАСТЬ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04"/>
              <w:gridCol w:w="9026"/>
            </w:tblGrid>
            <w:tr w:rsidR="007279F8" w:rsidRPr="001875BF" w:rsidTr="005B5E31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Муниципальное казенное общеобразовательное учреждение «Школа» (МКОУ  «Школа)</w:t>
                  </w:r>
                </w:p>
              </w:tc>
            </w:tr>
            <w:tr w:rsidR="007279F8" w:rsidRPr="001875BF" w:rsidTr="005B5E31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Магомедов Х.А.</w:t>
                  </w:r>
                </w:p>
              </w:tc>
            </w:tr>
            <w:tr w:rsidR="007279F8" w:rsidRPr="001875BF" w:rsidTr="005B5E31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368804,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Кизлярский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район с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.Я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сная Поляна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ул.Гамзата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Цадаса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1</w:t>
                  </w:r>
                </w:p>
              </w:tc>
            </w:tr>
            <w:tr w:rsidR="007279F8" w:rsidRPr="001875BF" w:rsidTr="005B5E31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нет</w:t>
                  </w:r>
                </w:p>
              </w:tc>
            </w:tr>
            <w:tr w:rsidR="007279F8" w:rsidRPr="001875BF" w:rsidTr="005B5E31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Skholа-89@mail.ru</w:t>
                  </w:r>
                </w:p>
              </w:tc>
            </w:tr>
            <w:tr w:rsidR="007279F8" w:rsidRPr="001875BF" w:rsidTr="005B5E31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Муниципальный район «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Кизлярский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район»</w:t>
                  </w:r>
                </w:p>
              </w:tc>
            </w:tr>
            <w:tr w:rsidR="007279F8" w:rsidRPr="001875BF" w:rsidTr="005B5E31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1975 год</w:t>
                  </w:r>
                </w:p>
              </w:tc>
            </w:tr>
            <w:tr w:rsidR="007279F8" w:rsidRPr="001875BF" w:rsidTr="005B5E31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От 05.06.2014.№ 7459 серия 05Л01 №0001793</w:t>
                  </w:r>
                </w:p>
              </w:tc>
            </w:tr>
            <w:tr w:rsidR="007279F8" w:rsidRPr="001875BF" w:rsidTr="005B5E31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От 12 .03.2014 г.№5652 серия 05А01 №0000418 действует до 12 .03.2026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Основным видом деятельности МКОУ «Яснополянская СОШ »  является реализация общеобразовательных программ:</w:t>
            </w:r>
          </w:p>
          <w:p w:rsidR="007279F8" w:rsidRPr="001875BF" w:rsidRDefault="007279F8" w:rsidP="007279F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основной образовательной программы начального общего образования;</w:t>
            </w:r>
          </w:p>
          <w:p w:rsidR="007279F8" w:rsidRPr="001875BF" w:rsidRDefault="007279F8" w:rsidP="007279F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основной образовательной программы основного общего образования;</w:t>
            </w:r>
          </w:p>
          <w:p w:rsidR="007279F8" w:rsidRPr="001875BF" w:rsidRDefault="007279F8" w:rsidP="007279F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основной образовательной программы среднего общего образования.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Также Школа реализует адаптированную основную общеобразовательную программу начального общего образования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обучающихся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и дополнительные 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общеразвивающие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> программы.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II. ОСОБЕННОСТИ УПРАВЛЕНИЯ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Управление осуществляется на принципах единоначалия и самоуправления.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lastRenderedPageBreak/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2"/>
              <w:gridCol w:w="20332"/>
            </w:tblGrid>
            <w:tr w:rsidR="007279F8" w:rsidRPr="001875BF" w:rsidTr="005B5E3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Функции</w:t>
                  </w:r>
                </w:p>
              </w:tc>
            </w:tr>
            <w:tr w:rsidR="007279F8" w:rsidRPr="001875BF" w:rsidTr="005B5E3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cr/>
                    <w:t>й</w:t>
                  </w:r>
                </w:p>
              </w:tc>
            </w:tr>
            <w:tr w:rsidR="007279F8" w:rsidRPr="001875BF" w:rsidTr="005B5E3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Управляющий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Рассматривает вопросы: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развития образовательной организации;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финансово-хозяйственной деятельности;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материально-технического обеспечения</w:t>
                  </w:r>
                </w:p>
              </w:tc>
            </w:tr>
            <w:tr w:rsidR="007279F8" w:rsidRPr="001875BF" w:rsidTr="005B5E3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развития образовательных услуг;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регламентации образовательных отношений;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разработки образовательных программ;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выбора учебников, учебных пособий, средств обучения и воспитания;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материально-технического обеспечения образовательного процесса;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аттестации, повышения квалификации педагогических работников;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координации деятельности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методических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объед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cr/>
                    <w:t>нений</w:t>
                  </w:r>
                </w:p>
              </w:tc>
            </w:tr>
            <w:tr w:rsidR="007279F8" w:rsidRPr="001875BF" w:rsidTr="005B5E3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Для осуществления учебно-методической работы в Школе создано три предметных методических объединения:</w:t>
            </w:r>
          </w:p>
          <w:p w:rsidR="007279F8" w:rsidRPr="001875BF" w:rsidRDefault="007279F8" w:rsidP="007279F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общих гуманитарных и социально-экономических дисциплин;</w:t>
            </w:r>
          </w:p>
          <w:p w:rsidR="007279F8" w:rsidRPr="001875BF" w:rsidRDefault="007279F8" w:rsidP="007279F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естественно-научных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и математических дисциплин;</w:t>
            </w:r>
          </w:p>
          <w:p w:rsidR="007279F8" w:rsidRPr="001875BF" w:rsidRDefault="007279F8" w:rsidP="007279F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объединение педагогов начального образования.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III. ОЦЕНКА ОБРАЗОВАТЕЛЬНОЙ ДЕЯТЕЛЬНОСТИ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Образовательная деятельность организуется в соответствии:</w:t>
            </w:r>
          </w:p>
          <w:p w:rsidR="007279F8" w:rsidRPr="001875BF" w:rsidRDefault="007279F8" w:rsidP="007279F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с </w:t>
            </w:r>
            <w:hyperlink r:id="rId8" w:anchor="/document/99/902389617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>Федеральным законом от 29.12.2012 № 273-ФЗ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 «Об образовании в Российской Федерации»;</w:t>
            </w:r>
          </w:p>
          <w:p w:rsidR="007279F8" w:rsidRPr="001875BF" w:rsidRDefault="007279F8" w:rsidP="007279F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hyperlink r:id="rId9" w:anchor="/document/99/902180656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приказом </w:t>
              </w:r>
              <w:proofErr w:type="spellStart"/>
              <w:r w:rsidRPr="001875BF">
                <w:rPr>
                  <w:rStyle w:val="ac"/>
                  <w:b w:val="0"/>
                  <w:i w:val="0"/>
                  <w:color w:val="auto"/>
                </w:rPr>
                <w:t>Минобрнауки</w:t>
              </w:r>
              <w:proofErr w:type="spellEnd"/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 от 06.10.2009 № 373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7279F8" w:rsidRPr="001875BF" w:rsidRDefault="007279F8" w:rsidP="007279F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hyperlink r:id="rId10" w:anchor="/document/99/902254916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приказом </w:t>
              </w:r>
              <w:proofErr w:type="spellStart"/>
              <w:r w:rsidRPr="001875BF">
                <w:rPr>
                  <w:rStyle w:val="ac"/>
                  <w:b w:val="0"/>
                  <w:i w:val="0"/>
                  <w:color w:val="auto"/>
                </w:rPr>
                <w:t>Минобрнауки</w:t>
              </w:r>
              <w:proofErr w:type="spellEnd"/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 от 17.12.2010 № 1897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7279F8" w:rsidRPr="001875BF" w:rsidRDefault="007279F8" w:rsidP="007279F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hyperlink r:id="rId11" w:anchor="/document/99/902350579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приказом </w:t>
              </w:r>
              <w:proofErr w:type="spellStart"/>
              <w:r w:rsidRPr="001875BF">
                <w:rPr>
                  <w:rStyle w:val="ac"/>
                  <w:b w:val="0"/>
                  <w:i w:val="0"/>
                  <w:color w:val="auto"/>
                </w:rPr>
                <w:t>Минобрнауки</w:t>
              </w:r>
              <w:proofErr w:type="spellEnd"/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 от 17.05.2012 № 413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7279F8" w:rsidRPr="001875BF" w:rsidRDefault="007279F8" w:rsidP="007279F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hyperlink r:id="rId12" w:anchor="/document/99/566085656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>СП 2.4.3648-20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7279F8" w:rsidRPr="001875BF" w:rsidRDefault="007279F8" w:rsidP="007279F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hyperlink r:id="rId13" w:anchor="/document/99/573500115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>СанПиН 1.2.3685-21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7279F8" w:rsidRPr="001875BF" w:rsidRDefault="007279F8" w:rsidP="007279F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hyperlink r:id="rId14" w:anchor="/document/99/565231806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>СП 3.1/2.4.3598-20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коронавирусной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инфекции (COVID-19)»;</w:t>
            </w:r>
          </w:p>
          <w:p w:rsidR="007279F8" w:rsidRPr="001875BF" w:rsidRDefault="007279F8" w:rsidP="007279F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7279F8" w:rsidRPr="001875BF" w:rsidRDefault="007279F8" w:rsidP="007279F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расписанием занятий.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 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обучение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по основной общеобразовательной программе среднего общего образования по ФКГОС ОО.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Форма обучения: очная.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Язык обучения: русский.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5B09C6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5B09C6">
              <w:rPr>
                <w:rStyle w:val="ac"/>
                <w:i w:val="0"/>
                <w:color w:val="auto"/>
              </w:rPr>
              <w:lastRenderedPageBreak/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5"/>
              <w:gridCol w:w="2900"/>
              <w:gridCol w:w="4987"/>
              <w:gridCol w:w="2834"/>
              <w:gridCol w:w="2504"/>
            </w:tblGrid>
            <w:tr w:rsidR="007279F8" w:rsidRPr="001875BF" w:rsidTr="005B5E31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учебных недель в году</w:t>
                  </w:r>
                </w:p>
              </w:tc>
            </w:tr>
            <w:tr w:rsidR="007279F8" w:rsidRPr="001875BF" w:rsidTr="005B5E31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Ступенчатый режим: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35 минут (сентябрь–декабрь);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33</w:t>
                  </w:r>
                </w:p>
              </w:tc>
            </w:tr>
            <w:tr w:rsidR="007279F8" w:rsidRPr="001875BF" w:rsidTr="005B5E31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2–</w:t>
                  </w:r>
                  <w:r>
                    <w:rPr>
                      <w:rStyle w:val="ac"/>
                      <w:b w:val="0"/>
                      <w:i w:val="0"/>
                      <w:color w:val="auto"/>
                    </w:rPr>
                    <w:t>6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34</w:t>
                  </w:r>
                </w:p>
              </w:tc>
            </w:tr>
            <w:tr w:rsidR="007279F8" w:rsidRPr="001875BF" w:rsidTr="005B5E31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7-11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34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Начало учебных занятий – 8 ч 30 мин.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Таблица 3</w:t>
            </w:r>
            <w:r w:rsidRPr="005B09C6">
              <w:rPr>
                <w:rStyle w:val="ac"/>
                <w:i w:val="0"/>
                <w:color w:val="auto"/>
              </w:rPr>
              <w:t xml:space="preserve">. Общая численность </w:t>
            </w:r>
            <w:proofErr w:type="gramStart"/>
            <w:r w:rsidRPr="005B09C6">
              <w:rPr>
                <w:rStyle w:val="ac"/>
                <w:i w:val="0"/>
                <w:color w:val="auto"/>
              </w:rPr>
              <w:t>обучающихся</w:t>
            </w:r>
            <w:proofErr w:type="gramEnd"/>
            <w:r w:rsidRPr="005B09C6">
              <w:rPr>
                <w:rStyle w:val="ac"/>
                <w:i w:val="0"/>
                <w:color w:val="auto"/>
              </w:rPr>
              <w:t>, осваивающих образовательные программы в 2021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65"/>
              <w:gridCol w:w="3480"/>
            </w:tblGrid>
            <w:tr w:rsidR="007279F8" w:rsidRPr="001875BF" w:rsidTr="005B5E31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Численность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</w:p>
              </w:tc>
            </w:tr>
            <w:tr w:rsidR="007279F8" w:rsidRPr="001875BF" w:rsidTr="005B5E31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111</w:t>
                  </w:r>
                </w:p>
              </w:tc>
            </w:tr>
            <w:tr w:rsidR="007279F8" w:rsidRPr="001875BF" w:rsidTr="005B5E31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115</w:t>
                  </w:r>
                </w:p>
              </w:tc>
            </w:tr>
            <w:tr w:rsidR="007279F8" w:rsidRPr="001875BF" w:rsidTr="005B5E31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Всего в 2021 году в образовательной организации получали образование 243 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обучающихся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>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Школа реализует следующие образовательные программы:</w:t>
            </w:r>
          </w:p>
          <w:p w:rsidR="007279F8" w:rsidRPr="001875BF" w:rsidRDefault="007279F8" w:rsidP="007279F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основная образовательная программа начального общего образования;</w:t>
            </w:r>
          </w:p>
          <w:p w:rsidR="007279F8" w:rsidRPr="001875BF" w:rsidRDefault="007279F8" w:rsidP="007279F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основная образовательная программа основного общего образования;</w:t>
            </w:r>
          </w:p>
          <w:p w:rsidR="007279F8" w:rsidRPr="001875BF" w:rsidRDefault="007279F8" w:rsidP="007279F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основная образовательная программа среднего общего образования;</w:t>
            </w:r>
          </w:p>
          <w:p w:rsidR="007279F8" w:rsidRPr="001875BF" w:rsidRDefault="007279F8" w:rsidP="007279F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адаптированная основная общеобразовательная программа начального общего образования обучающихся с тяжелыми нарушениями речи (вариант </w:t>
            </w:r>
            <w:r w:rsidRPr="001875BF">
              <w:rPr>
                <w:rStyle w:val="ac"/>
                <w:b w:val="0"/>
                <w:i w:val="0"/>
                <w:color w:val="auto"/>
              </w:rPr>
              <w:lastRenderedPageBreak/>
              <w:t>5.1);</w:t>
            </w:r>
          </w:p>
          <w:p w:rsidR="007279F8" w:rsidRPr="001875BF" w:rsidRDefault="007279F8" w:rsidP="007279F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дополнительные общеразвивающие программы.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Об </w:t>
            </w:r>
            <w:proofErr w:type="spellStart"/>
            <w:r>
              <w:rPr>
                <w:rStyle w:val="ac"/>
                <w:b w:val="0"/>
                <w:i w:val="0"/>
                <w:color w:val="auto"/>
              </w:rPr>
              <w:t>антико</w:t>
            </w:r>
            <w:r w:rsidRPr="001875BF">
              <w:rPr>
                <w:rStyle w:val="ac"/>
                <w:b w:val="0"/>
                <w:i w:val="0"/>
                <w:color w:val="auto"/>
              </w:rPr>
              <w:t>ронавирусных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>мерах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МКОУ «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 СОШ» в течение 2021 года продолжала профилактику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коронавируса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Кизлярского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района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 xml:space="preserve"> .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Так, школа:</w:t>
            </w:r>
          </w:p>
          <w:p w:rsidR="007279F8" w:rsidRPr="001875BF" w:rsidRDefault="007279F8" w:rsidP="007279F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закупила бесконтактные термометры,  программно-аппаратный комплекс профилактики пандемии (ПАК-001) ,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рециркуляторы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      </w:r>
          </w:p>
          <w:p w:rsidR="007279F8" w:rsidRPr="001875BF" w:rsidRDefault="007279F8" w:rsidP="007279F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разработала графики входа обучающихся через четыре входа в Школу и уборки, проветривания кабинетов, рекреаций, а также создала максимально безопасные условия приема пищи;</w:t>
            </w:r>
          </w:p>
          <w:p w:rsidR="007279F8" w:rsidRPr="001875BF" w:rsidRDefault="007279F8" w:rsidP="007279F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подготовила новое расписание со смещенным началом уроков и каскадное расписание звонков, чтобы минимизировать контакты обучающихся;</w:t>
            </w:r>
          </w:p>
          <w:p w:rsidR="007279F8" w:rsidRDefault="007279F8" w:rsidP="007279F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разместила на сайте МКОУ «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СОШ» необходимую информацию об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антикоронавирусных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мерах, ссылки распространяли посредством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мессенджеров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и социальных сетей.</w:t>
            </w:r>
          </w:p>
          <w:p w:rsidR="007279F8" w:rsidRPr="001875BF" w:rsidRDefault="007279F8" w:rsidP="007279F8">
            <w:p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</w:p>
          <w:p w:rsidR="007279F8" w:rsidRPr="00515F8E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515F8E">
              <w:rPr>
                <w:rStyle w:val="ac"/>
                <w:i w:val="0"/>
                <w:color w:val="auto"/>
              </w:rPr>
              <w:t xml:space="preserve">Таблица 4. Перечень документов, регламентирующий функционирование Школы в условиях </w:t>
            </w:r>
            <w:proofErr w:type="spellStart"/>
            <w:r w:rsidRPr="00515F8E">
              <w:rPr>
                <w:rStyle w:val="ac"/>
                <w:i w:val="0"/>
                <w:color w:val="auto"/>
              </w:rPr>
              <w:t>коронавирусной</w:t>
            </w:r>
            <w:proofErr w:type="spellEnd"/>
            <w:r w:rsidRPr="00515F8E">
              <w:rPr>
                <w:rStyle w:val="ac"/>
                <w:i w:val="0"/>
                <w:color w:val="auto"/>
              </w:rPr>
              <w:t xml:space="preserve"> инфекции</w:t>
            </w:r>
          </w:p>
          <w:tbl>
            <w:tblPr>
              <w:tblW w:w="14868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3"/>
              <w:gridCol w:w="3902"/>
              <w:gridCol w:w="5113"/>
            </w:tblGrid>
            <w:tr w:rsidR="007279F8" w:rsidRPr="001875BF" w:rsidTr="005B5E31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Название документа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Ссылка на сайт ОО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Примечание</w:t>
                  </w: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15" w:anchor="/document/99/565231806/" w:tgtFrame="_self" w:history="1"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>СП 3.1/2.4.3598-20</w:t>
                    </w:r>
                  </w:hyperlink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коронавирусной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инфекции (COVID-19)»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F96A9B" w:rsidRDefault="00F96A9B" w:rsidP="00F96A9B">
                  <w:pPr>
                    <w:shd w:val="clear" w:color="auto" w:fill="FFFFFF"/>
                    <w:spacing w:after="0" w:line="420" w:lineRule="atLeast"/>
                    <w:outlineLvl w:val="1"/>
                    <w:rPr>
                      <w:rStyle w:val="ac"/>
                      <w:rFonts w:ascii="Arial" w:eastAsia="Times New Roman" w:hAnsi="Arial" w:cs="Arial"/>
                      <w:i w:val="0"/>
                      <w:iCs w:val="0"/>
                      <w:color w:val="2C2D2E"/>
                      <w:sz w:val="30"/>
                      <w:szCs w:val="30"/>
                      <w:lang w:eastAsia="ru-RU"/>
                    </w:rPr>
                  </w:pPr>
                  <w:hyperlink r:id="rId16" w:tgtFrame="_blank" w:history="1">
                    <w:r>
                      <w:rPr>
                        <w:rStyle w:val="a5"/>
                        <w:rFonts w:ascii="Arial" w:hAnsi="Arial" w:cs="Arial"/>
                        <w:sz w:val="23"/>
                        <w:szCs w:val="23"/>
                        <w:shd w:val="clear" w:color="auto" w:fill="FFFFFF"/>
                      </w:rPr>
                      <w:t>https://yasno.dagestanschool.ru/</w:t>
                    </w:r>
                  </w:hyperlink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17" w:anchor="/document/99/726681955/" w:tgtFrame="_self" w:history="1"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>Постановлением главного санитарного врача от 02.11.2021 № 27</w:t>
                    </w:r>
                  </w:hyperlink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 действие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антикоронавирус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cr/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ых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СП 3.1/2.4.3598-20 продлили до 01.01.2024</w:t>
                  </w: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18" w:anchor="/document/99/608188867/" w:tgtFrame="_self" w:history="1"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Письмо </w:t>
                    </w:r>
                    <w:proofErr w:type="spellStart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>Роспотребнадзора</w:t>
                    </w:r>
                    <w:proofErr w:type="spellEnd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 от 22.07.2021 № 02/14750-2021-24</w:t>
                    </w:r>
                  </w:hyperlink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 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F96A9B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19" w:tgtFrame="_blank" w:history="1">
                    <w:r>
                      <w:rPr>
                        <w:rStyle w:val="a5"/>
                        <w:rFonts w:ascii="Arial" w:hAnsi="Arial" w:cs="Arial"/>
                        <w:sz w:val="23"/>
                        <w:szCs w:val="23"/>
                        <w:shd w:val="clear" w:color="auto" w:fill="FFFFFF"/>
                      </w:rPr>
                      <w:t>https://yasno.dagestanschool.ru/</w:t>
                    </w:r>
                  </w:hyperlink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0" w:anchor="/document/99/573558944/" w:tgtFrame="_self" w:history="1"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Письмо </w:t>
                    </w:r>
                    <w:proofErr w:type="spellStart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>Минпросвещения</w:t>
                    </w:r>
                    <w:proofErr w:type="spellEnd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 от 25.01.2021 № ТВ-92/03</w:t>
                    </w:r>
                  </w:hyperlink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 «О 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направлении рекомендаций»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1" w:anchor="/document/99/566418601/" w:tgtFrame="_self" w:history="1"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Письмо </w:t>
                    </w:r>
                    <w:proofErr w:type="spellStart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>Минпросвещения</w:t>
                    </w:r>
                    <w:proofErr w:type="spellEnd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 от 16.11.2020 № ГД-2072/03</w:t>
                    </w:r>
                  </w:hyperlink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 «О нап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cr/>
                    <w:t>авлении рекомендаций»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F96A9B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2" w:tgtFrame="_blank" w:history="1">
                    <w:r>
                      <w:rPr>
                        <w:rStyle w:val="a5"/>
                        <w:rFonts w:ascii="Arial" w:hAnsi="Arial" w:cs="Arial"/>
                        <w:sz w:val="23"/>
                        <w:szCs w:val="23"/>
                        <w:shd w:val="clear" w:color="auto" w:fill="FFFFFF"/>
                      </w:rPr>
                      <w:t>https://yasno.dagestanschool.ru/</w:t>
                    </w:r>
                  </w:hyperlink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3" w:anchor="/document/99/566031747/" w:tgtFrame="_self" w:history="1"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Письмо </w:t>
                    </w:r>
                    <w:proofErr w:type="spellStart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>Минпросвещения</w:t>
                    </w:r>
                    <w:proofErr w:type="spellEnd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 от 09.10.2020 № ГД-1730/03</w:t>
                    </w:r>
                  </w:hyperlink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 «О рекомендациях по корректировке образовательных программ»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F96A9B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4" w:tgtFrame="_blank" w:history="1">
                    <w:r>
                      <w:rPr>
                        <w:rStyle w:val="a5"/>
                        <w:rFonts w:ascii="Arial" w:hAnsi="Arial" w:cs="Arial"/>
                        <w:sz w:val="23"/>
                        <w:szCs w:val="23"/>
                        <w:shd w:val="clear" w:color="auto" w:fill="FFFFFF"/>
                      </w:rPr>
                      <w:t>https://yasno.dagestanschool.ru/</w:t>
                    </w:r>
                  </w:hyperlink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5" w:anchor="/document/99/564542369/" w:tgtFrame="_self" w:history="1"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Методические рекомендации </w:t>
                    </w:r>
                    <w:proofErr w:type="spellStart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>Минпросвещения</w:t>
                    </w:r>
                    <w:proofErr w:type="spellEnd"/>
                    <w:r w:rsidRPr="001875BF">
                      <w:rPr>
                        <w:rStyle w:val="ac"/>
                        <w:b w:val="0"/>
                        <w:i w:val="0"/>
                        <w:color w:val="auto"/>
                      </w:rPr>
              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F96A9B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6" w:tgtFrame="_blank" w:history="1">
                    <w:r>
                      <w:rPr>
                        <w:rStyle w:val="a5"/>
                        <w:rFonts w:ascii="Arial" w:hAnsi="Arial" w:cs="Arial"/>
                        <w:sz w:val="23"/>
                        <w:szCs w:val="23"/>
                        <w:shd w:val="clear" w:color="auto" w:fill="FFFFFF"/>
                      </w:rPr>
                      <w:t>https://yasno.dagestanschool.ru/</w:t>
                    </w:r>
                  </w:hyperlink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40" w:lineRule="auto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Основные образовательные программы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F96A9B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7" w:tgtFrame="_blank" w:history="1">
                    <w:r>
                      <w:rPr>
                        <w:rStyle w:val="a5"/>
                        <w:rFonts w:ascii="Arial" w:hAnsi="Arial" w:cs="Arial"/>
                        <w:sz w:val="23"/>
                        <w:szCs w:val="23"/>
                        <w:shd w:val="clear" w:color="auto" w:fill="FFFFFF"/>
                      </w:rPr>
                      <w:t>https://yasno.dagestanschool.ru/</w:t>
                    </w:r>
                  </w:hyperlink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Изменения в организационный раздел в части учебного плана и календарного графика.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Включен пункт о возможности применения дистанционных образовательных технологий.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Изменения в разделы «Система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оценки достижения планируемых  результатов освоения основной образовательной программы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».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Изменения в части корректировки содержания рабочих программ</w:t>
                  </w: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40" w:lineRule="auto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F96A9B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8" w:tgtFrame="_blank" w:history="1">
                    <w:r>
                      <w:rPr>
                        <w:rStyle w:val="a5"/>
                        <w:rFonts w:ascii="Arial" w:hAnsi="Arial" w:cs="Arial"/>
                        <w:sz w:val="23"/>
                        <w:szCs w:val="23"/>
                        <w:shd w:val="clear" w:color="auto" w:fill="FFFFFF"/>
                      </w:rPr>
                      <w:t>https://yasno.dagestanschool.ru/</w:t>
                    </w:r>
                  </w:hyperlink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40" w:lineRule="auto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 xml:space="preserve">Приказ о переходе на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дистанционное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обучен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cr/>
                    <w:t xml:space="preserve">е в целях недопущения распространения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коронавирусной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инфекции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  <w:p w:rsidR="007279F8" w:rsidRPr="001875BF" w:rsidRDefault="00F96A9B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hyperlink r:id="rId29" w:tgtFrame="_blank" w:history="1">
                    <w:r>
                      <w:rPr>
                        <w:rStyle w:val="a5"/>
                        <w:rFonts w:ascii="Arial" w:hAnsi="Arial" w:cs="Arial"/>
                        <w:sz w:val="23"/>
                        <w:szCs w:val="23"/>
                        <w:shd w:val="clear" w:color="auto" w:fill="FFFFFF"/>
                      </w:rPr>
                      <w:t>https://yasno.dagestanschool.ru/</w:t>
                    </w:r>
                  </w:hyperlink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40" w:lineRule="auto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Переход на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новые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ФГОС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Для перехода с 1 сентября 2022 года на ФГОС начального общего образования, утвержденного </w:t>
            </w:r>
            <w:hyperlink r:id="rId30" w:anchor="/document/99/607175842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приказом </w:t>
              </w:r>
              <w:r>
                <w:rPr>
                  <w:rStyle w:val="ac"/>
                  <w:b w:val="0"/>
                  <w:i w:val="0"/>
                  <w:color w:val="auto"/>
                </w:rPr>
                <w:t xml:space="preserve"> </w:t>
              </w:r>
              <w:proofErr w:type="spellStart"/>
              <w:r w:rsidRPr="001875BF">
                <w:rPr>
                  <w:rStyle w:val="ac"/>
                  <w:b w:val="0"/>
                  <w:i w:val="0"/>
                  <w:color w:val="auto"/>
                </w:rPr>
                <w:t>Минпросвещения</w:t>
              </w:r>
              <w:proofErr w:type="spellEnd"/>
              <w:r>
                <w:rPr>
                  <w:rStyle w:val="ac"/>
                  <w:b w:val="0"/>
                  <w:i w:val="0"/>
                  <w:color w:val="auto"/>
                </w:rPr>
                <w:t xml:space="preserve"> </w:t>
              </w:r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 от 31.05.2021 № 286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, и ФГОС основного общего образования, утвержденного </w:t>
            </w:r>
            <w:hyperlink r:id="rId31" w:anchor="/document/99/607175848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приказом </w:t>
              </w:r>
              <w:proofErr w:type="spellStart"/>
              <w:r w:rsidRPr="001875BF">
                <w:rPr>
                  <w:rStyle w:val="ac"/>
                  <w:b w:val="0"/>
                  <w:i w:val="0"/>
                  <w:color w:val="auto"/>
                </w:rPr>
                <w:t>Минпросвещения</w:t>
              </w:r>
              <w:proofErr w:type="spellEnd"/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 от 31.05.2021 № 287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 xml:space="preserve">, МКОУ «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СОШ » разработало и утвердило дорожную карту, чтобы внедрить новые требования к образовательной деятельности.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Для выполнения новых требований и качественной реализации программ в МКОУ «Яснополянская СОШ 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Деятельность рабочей группы за 2021 год по подготовке МКОУ «Яснополянская СОШ»  к постепенному переходу на новые ФГОС НОО и ООО можно оценить как хорошую: мероприятия дорожной карты реализованы на 98 процентов.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> Причины, по которым не был проведен ряд мероприятий дорожной карты, объективны: болезнь педагогов или участников рабочей группы.</w:t>
            </w:r>
          </w:p>
          <w:p w:rsidR="007279F8" w:rsidRPr="00BE5B81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BE5B81">
              <w:rPr>
                <w:rStyle w:val="ac"/>
                <w:i w:val="0"/>
                <w:color w:val="auto"/>
              </w:rPr>
              <w:t>Обучающиеся с ограниченными возможностями здоровья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Школа реализует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следующие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АООП:</w:t>
            </w: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В МК</w:t>
            </w:r>
            <w:r w:rsidRPr="009776E0">
              <w:rPr>
                <w:rStyle w:val="ac"/>
                <w:b w:val="0"/>
                <w:i w:val="0"/>
                <w:color w:val="auto"/>
              </w:rPr>
              <w:t>ОУ</w:t>
            </w:r>
            <w:r>
              <w:rPr>
                <w:rStyle w:val="ac"/>
                <w:b w:val="0"/>
                <w:i w:val="0"/>
                <w:color w:val="auto"/>
              </w:rPr>
              <w:t xml:space="preserve"> « 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 xml:space="preserve"> С</w:t>
            </w:r>
            <w:r w:rsidRPr="009776E0">
              <w:rPr>
                <w:rStyle w:val="ac"/>
                <w:b w:val="0"/>
                <w:i w:val="0"/>
                <w:color w:val="auto"/>
              </w:rPr>
              <w:t>ОШ</w:t>
            </w:r>
            <w:r>
              <w:rPr>
                <w:rStyle w:val="ac"/>
                <w:b w:val="0"/>
                <w:i w:val="0"/>
                <w:color w:val="auto"/>
              </w:rPr>
              <w:t xml:space="preserve">»  с 1 сентября 2019г. обучаются </w:t>
            </w:r>
            <w:r w:rsidRPr="009776E0">
              <w:rPr>
                <w:rStyle w:val="ac"/>
                <w:b w:val="0"/>
                <w:i w:val="0"/>
                <w:color w:val="auto"/>
              </w:rPr>
              <w:t xml:space="preserve"> детей с ОВЗ, что составляет 4 % от общего кол-ва обучающихся школы. Все обучающиеся были зачислены на основании заявлений родителей (законных представителей)  детей, а так же в соответствии с рекоменд</w:t>
            </w:r>
            <w:r>
              <w:rPr>
                <w:rStyle w:val="ac"/>
                <w:b w:val="0"/>
                <w:i w:val="0"/>
                <w:color w:val="auto"/>
              </w:rPr>
              <w:t>ацией ПМПК.</w:t>
            </w: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2 ребён</w:t>
            </w:r>
            <w:r w:rsidRPr="009776E0">
              <w:rPr>
                <w:rStyle w:val="ac"/>
                <w:b w:val="0"/>
                <w:i w:val="0"/>
                <w:color w:val="auto"/>
              </w:rPr>
              <w:t>к</w:t>
            </w:r>
            <w:r>
              <w:rPr>
                <w:rStyle w:val="ac"/>
                <w:b w:val="0"/>
                <w:i w:val="0"/>
                <w:color w:val="auto"/>
              </w:rPr>
              <w:t xml:space="preserve">а </w:t>
            </w:r>
            <w:r w:rsidRPr="009776E0">
              <w:rPr>
                <w:rStyle w:val="ac"/>
                <w:b w:val="0"/>
                <w:i w:val="0"/>
                <w:color w:val="auto"/>
              </w:rPr>
              <w:t xml:space="preserve"> обучаются по</w:t>
            </w:r>
            <w:r w:rsidR="00F96A9B">
              <w:rPr>
                <w:rStyle w:val="ac"/>
                <w:b w:val="0"/>
                <w:i w:val="0"/>
                <w:color w:val="auto"/>
              </w:rPr>
              <w:t xml:space="preserve"> адаптированной программе АООП </w:t>
            </w:r>
            <w:r w:rsidRPr="009776E0">
              <w:rPr>
                <w:rStyle w:val="ac"/>
                <w:b w:val="0"/>
                <w:i w:val="0"/>
                <w:color w:val="auto"/>
              </w:rPr>
              <w:t xml:space="preserve"> вариант </w:t>
            </w:r>
            <w:r>
              <w:rPr>
                <w:rStyle w:val="ac"/>
                <w:b w:val="0"/>
                <w:i w:val="0"/>
                <w:color w:val="auto"/>
              </w:rPr>
              <w:t>для детей УО.</w:t>
            </w: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9776E0">
              <w:rPr>
                <w:rStyle w:val="ac"/>
                <w:b w:val="0"/>
                <w:i w:val="0"/>
                <w:color w:val="auto"/>
              </w:rPr>
              <w:t>Ученики, имеющие ЗПР, занимаются по адаптированным общеобразовательным программам, обучаются по учебникам для общеобразовательных учреждений, используется личностно-ориентированный подход.</w:t>
            </w: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9776E0">
              <w:rPr>
                <w:rStyle w:val="ac"/>
                <w:b w:val="0"/>
                <w:i w:val="0"/>
                <w:color w:val="auto"/>
              </w:rPr>
              <w:t xml:space="preserve">Для  детей, по медицинским показаниям обучающихся на дому, составлено расписание в пределах часов отведенных Письмом </w:t>
            </w:r>
            <w:proofErr w:type="spellStart"/>
            <w:r w:rsidRPr="009776E0">
              <w:rPr>
                <w:rStyle w:val="ac"/>
                <w:b w:val="0"/>
                <w:i w:val="0"/>
                <w:color w:val="auto"/>
              </w:rPr>
              <w:t>Минобрнауки</w:t>
            </w:r>
            <w:proofErr w:type="spellEnd"/>
            <w:r w:rsidRPr="009776E0">
              <w:rPr>
                <w:rStyle w:val="ac"/>
                <w:b w:val="0"/>
                <w:i w:val="0"/>
                <w:color w:val="auto"/>
              </w:rPr>
              <w:t xml:space="preserve"> «Об индивидуальном обучении больных детей на дому» по предметам, входящим в учебный план школы и ИУП. Выполнение учебных программ соответствует календарно-тематическому планированию.</w:t>
            </w: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9776E0">
              <w:rPr>
                <w:rStyle w:val="ac"/>
                <w:b w:val="0"/>
                <w:i w:val="0"/>
                <w:color w:val="auto"/>
              </w:rPr>
              <w:t>Главной целью работы с детьми с ОВЗ -  создание оптимальных психолог</w:t>
            </w:r>
            <w:proofErr w:type="gramStart"/>
            <w:r w:rsidRPr="009776E0">
              <w:rPr>
                <w:rStyle w:val="ac"/>
                <w:b w:val="0"/>
                <w:i w:val="0"/>
                <w:color w:val="auto"/>
              </w:rPr>
              <w:t>о-</w:t>
            </w:r>
            <w:proofErr w:type="gramEnd"/>
            <w:r w:rsidRPr="009776E0">
              <w:rPr>
                <w:rStyle w:val="ac"/>
                <w:b w:val="0"/>
                <w:i w:val="0"/>
                <w:color w:val="auto"/>
              </w:rPr>
              <w:t xml:space="preserve"> педагогических условий для усвоения детьми с отклонениями в развитии соответствующих общеобразовательных программ, коррекции в отклонении развития, социальной адаптации обучающихся.</w:t>
            </w: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9776E0">
              <w:rPr>
                <w:rStyle w:val="ac"/>
                <w:b w:val="0"/>
                <w:i w:val="0"/>
                <w:color w:val="auto"/>
              </w:rPr>
              <w:t>Вся работа с детьми ОВЗ осуществляется по следующим направлениям: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9776E0">
              <w:rPr>
                <w:rStyle w:val="ac"/>
                <w:b w:val="0"/>
                <w:i w:val="0"/>
                <w:color w:val="auto"/>
              </w:rPr>
              <w:t>1)</w:t>
            </w:r>
            <w:r w:rsidRPr="009776E0">
              <w:rPr>
                <w:rStyle w:val="ac"/>
                <w:b w:val="0"/>
                <w:i w:val="0"/>
                <w:color w:val="auto"/>
              </w:rPr>
              <w:tab/>
              <w:t>Изучение нормативных документов по организации образования детей с ОВЗ.</w:t>
            </w: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9776E0">
              <w:rPr>
                <w:rStyle w:val="ac"/>
                <w:b w:val="0"/>
                <w:i w:val="0"/>
                <w:color w:val="auto"/>
              </w:rPr>
              <w:t>2)</w:t>
            </w:r>
            <w:r w:rsidRPr="009776E0">
              <w:rPr>
                <w:rStyle w:val="ac"/>
                <w:b w:val="0"/>
                <w:i w:val="0"/>
                <w:color w:val="auto"/>
              </w:rPr>
              <w:tab/>
              <w:t>Работа с классными руководителями, учителями предметниками.</w:t>
            </w: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9776E0">
              <w:rPr>
                <w:rStyle w:val="ac"/>
                <w:b w:val="0"/>
                <w:i w:val="0"/>
                <w:color w:val="auto"/>
              </w:rPr>
              <w:t>3)</w:t>
            </w:r>
            <w:r w:rsidRPr="009776E0">
              <w:rPr>
                <w:rStyle w:val="ac"/>
                <w:b w:val="0"/>
                <w:i w:val="0"/>
                <w:color w:val="auto"/>
              </w:rPr>
              <w:tab/>
              <w:t xml:space="preserve">Взаимодействие с </w:t>
            </w:r>
            <w:proofErr w:type="gramStart"/>
            <w:r w:rsidRPr="009776E0">
              <w:rPr>
                <w:rStyle w:val="ac"/>
                <w:b w:val="0"/>
                <w:i w:val="0"/>
                <w:color w:val="auto"/>
              </w:rPr>
              <w:t>районной</w:t>
            </w:r>
            <w:proofErr w:type="gramEnd"/>
            <w:r w:rsidRPr="009776E0">
              <w:rPr>
                <w:rStyle w:val="ac"/>
                <w:b w:val="0"/>
                <w:i w:val="0"/>
                <w:color w:val="auto"/>
              </w:rPr>
              <w:t xml:space="preserve"> ПМПК</w:t>
            </w:r>
          </w:p>
          <w:p w:rsidR="007279F8" w:rsidRPr="009776E0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9776E0">
              <w:rPr>
                <w:rStyle w:val="ac"/>
                <w:b w:val="0"/>
                <w:i w:val="0"/>
                <w:color w:val="auto"/>
              </w:rPr>
              <w:t>4)</w:t>
            </w:r>
            <w:r w:rsidRPr="009776E0">
              <w:rPr>
                <w:rStyle w:val="ac"/>
                <w:b w:val="0"/>
                <w:i w:val="0"/>
                <w:color w:val="auto"/>
              </w:rPr>
              <w:tab/>
              <w:t>Работа с родите</w:t>
            </w:r>
            <w:r>
              <w:rPr>
                <w:rStyle w:val="ac"/>
                <w:b w:val="0"/>
                <w:i w:val="0"/>
                <w:color w:val="auto"/>
              </w:rPr>
              <w:t>лями детей с ОВЗ.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9776E0">
              <w:rPr>
                <w:rStyle w:val="ac"/>
                <w:b w:val="0"/>
                <w:i w:val="0"/>
                <w:color w:val="auto"/>
              </w:rPr>
              <w:t>6)</w:t>
            </w:r>
            <w:r w:rsidRPr="009776E0">
              <w:rPr>
                <w:rStyle w:val="ac"/>
                <w:b w:val="0"/>
                <w:i w:val="0"/>
                <w:color w:val="auto"/>
              </w:rPr>
              <w:tab/>
              <w:t>Индивидуальная работа с детьми с ОВЗ.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адаптированная основная общеобразовательная программа начального общего образования обучающихся с тяжелыми нарушениями речи (вариант 5.1).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Категории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обучающихся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с ограниченными возможностями здоровья, которые обучаются в Школе:</w:t>
            </w:r>
          </w:p>
          <w:p w:rsidR="007279F8" w:rsidRPr="009776E0" w:rsidRDefault="007279F8" w:rsidP="007279F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с тяжелыми нарушениями речи – 1 (0,14%).</w:t>
            </w:r>
          </w:p>
          <w:p w:rsidR="007279F8" w:rsidRPr="001875BF" w:rsidRDefault="007279F8" w:rsidP="007279F8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общеобразовательные классы, где ребенок с ОВЗ обучается совместно с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обучающимися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без ограничений возможностей здоровья по индивидуальной адаптированной образовательной программе.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В периоды дистанционного обучения педагогом-психологом проводится работа по адаптации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обучающихся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> с ОВЗ. Также ведется работа с родителями и педагогами.</w:t>
            </w:r>
          </w:p>
          <w:p w:rsidR="007279F8" w:rsidRPr="00137AB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37AB7">
              <w:rPr>
                <w:rStyle w:val="ac"/>
                <w:b w:val="0"/>
                <w:i w:val="0"/>
                <w:color w:val="auto"/>
              </w:rPr>
              <w:t>Основные    проблемы педагогов школы:</w:t>
            </w:r>
          </w:p>
          <w:p w:rsidR="007279F8" w:rsidRPr="00137AB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1. </w:t>
            </w:r>
            <w:r w:rsidRPr="00137AB7">
              <w:rPr>
                <w:rStyle w:val="ac"/>
                <w:b w:val="0"/>
                <w:i w:val="0"/>
                <w:color w:val="auto"/>
              </w:rPr>
              <w:t>Отсутствие  специальной профессиональной подготовки в области  инклюзивного образования  (большинство педагогов школы имеют высшее и средне – специальное педагогическое образование, но не имеют подготовки в области  инклюзивного образования)</w:t>
            </w:r>
          </w:p>
          <w:p w:rsidR="007279F8" w:rsidRPr="00137AB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37AB7">
              <w:rPr>
                <w:rStyle w:val="ac"/>
                <w:b w:val="0"/>
                <w:i w:val="0"/>
                <w:color w:val="auto"/>
              </w:rPr>
              <w:t>2.</w:t>
            </w:r>
            <w:r w:rsidRPr="00137AB7">
              <w:rPr>
                <w:rStyle w:val="ac"/>
                <w:b w:val="0"/>
                <w:i w:val="0"/>
                <w:color w:val="auto"/>
              </w:rPr>
              <w:tab/>
              <w:t>Дефицит знаний о специфике работы  с детьми с ОВЗ;</w:t>
            </w:r>
          </w:p>
          <w:p w:rsidR="007279F8" w:rsidRPr="00137AB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37AB7">
              <w:rPr>
                <w:rStyle w:val="ac"/>
                <w:b w:val="0"/>
                <w:i w:val="0"/>
                <w:color w:val="auto"/>
              </w:rPr>
              <w:t>3.</w:t>
            </w:r>
            <w:r w:rsidRPr="00137AB7">
              <w:rPr>
                <w:rStyle w:val="ac"/>
                <w:b w:val="0"/>
                <w:i w:val="0"/>
                <w:color w:val="auto"/>
              </w:rPr>
              <w:tab/>
              <w:t>Недостаточное знание методов и технологий работы с детьми с ОВЗ;</w:t>
            </w:r>
          </w:p>
          <w:p w:rsidR="007279F8" w:rsidRPr="00137AB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37AB7">
              <w:rPr>
                <w:rStyle w:val="ac"/>
                <w:b w:val="0"/>
                <w:i w:val="0"/>
                <w:color w:val="auto"/>
              </w:rPr>
              <w:t>4.</w:t>
            </w:r>
            <w:r w:rsidRPr="00137AB7">
              <w:rPr>
                <w:rStyle w:val="ac"/>
                <w:b w:val="0"/>
                <w:i w:val="0"/>
                <w:color w:val="auto"/>
              </w:rPr>
              <w:tab/>
              <w:t xml:space="preserve"> Недостаточная  методическая подготовленность учителей школы в данном вопросе.</w:t>
            </w:r>
          </w:p>
          <w:p w:rsidR="007279F8" w:rsidRPr="00137AB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       </w:t>
            </w:r>
            <w:r w:rsidRPr="00137AB7">
              <w:rPr>
                <w:rStyle w:val="ac"/>
                <w:b w:val="0"/>
                <w:i w:val="0"/>
                <w:color w:val="auto"/>
              </w:rPr>
              <w:t>Пути решения проблем:</w:t>
            </w:r>
          </w:p>
          <w:p w:rsidR="007279F8" w:rsidRPr="00137AB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37AB7">
              <w:rPr>
                <w:rStyle w:val="ac"/>
                <w:b w:val="0"/>
                <w:i w:val="0"/>
                <w:color w:val="auto"/>
              </w:rPr>
              <w:t>1.</w:t>
            </w:r>
            <w:r w:rsidRPr="00137AB7">
              <w:rPr>
                <w:rStyle w:val="ac"/>
                <w:b w:val="0"/>
                <w:i w:val="0"/>
                <w:color w:val="auto"/>
              </w:rPr>
              <w:tab/>
              <w:t>Формировать у всех участников образовательного процесса адекватного отношения к проблемам лиц с особыми нуждами.</w:t>
            </w:r>
          </w:p>
          <w:p w:rsidR="007279F8" w:rsidRPr="00137AB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37AB7">
              <w:rPr>
                <w:rStyle w:val="ac"/>
                <w:b w:val="0"/>
                <w:i w:val="0"/>
                <w:color w:val="auto"/>
              </w:rPr>
              <w:t>2.</w:t>
            </w:r>
            <w:r w:rsidRPr="00137AB7">
              <w:rPr>
                <w:rStyle w:val="ac"/>
                <w:b w:val="0"/>
                <w:i w:val="0"/>
                <w:color w:val="auto"/>
              </w:rPr>
              <w:tab/>
              <w:t>Создать условия для успешной социализации обучающихся, воспитанников.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37AB7">
              <w:rPr>
                <w:rStyle w:val="ac"/>
                <w:b w:val="0"/>
                <w:i w:val="0"/>
                <w:color w:val="auto"/>
              </w:rPr>
              <w:lastRenderedPageBreak/>
              <w:t>3.</w:t>
            </w:r>
            <w:r w:rsidRPr="00137AB7">
              <w:rPr>
                <w:rStyle w:val="ac"/>
                <w:b w:val="0"/>
                <w:i w:val="0"/>
                <w:color w:val="auto"/>
              </w:rPr>
              <w:tab/>
              <w:t>Обеспечить возможность прохождения курсовой подготовки и переподготовки учителей по вопросам специального образования.</w:t>
            </w:r>
          </w:p>
          <w:p w:rsidR="007279F8" w:rsidRPr="00430471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430471">
              <w:rPr>
                <w:rStyle w:val="ac"/>
                <w:i w:val="0"/>
                <w:color w:val="auto"/>
              </w:rPr>
              <w:t>Внеурочная деятельность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</w:t>
            </w:r>
            <w:r>
              <w:rPr>
                <w:rStyle w:val="ac"/>
                <w:b w:val="0"/>
                <w:i w:val="0"/>
                <w:color w:val="auto"/>
              </w:rPr>
              <w:t>ограмм внеурочной деятельности.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Формы организации внеурочной деятельности включают: кружки, секции, летний лагерь.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Реализация программ внеурочной деятельности в период временных ограничений, связанных с эпидемиологической ситуацией 2021 года, проводилась с использованием дистанционных образовательных технологий.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Вывод. Выявленные проблемы не повлияли на качество организации внеурочной деятельности. Благодаря внесению необходимых изменений планы внеурочной деятельности НОО, ООО и СОО выполнены в полном объеме, в основном удалось со</w:t>
            </w:r>
            <w:r>
              <w:rPr>
                <w:rStyle w:val="ac"/>
                <w:b w:val="0"/>
                <w:i w:val="0"/>
                <w:color w:val="auto"/>
              </w:rPr>
              <w:t>хранить контингент обучающихся.</w:t>
            </w:r>
          </w:p>
          <w:p w:rsidR="007279F8" w:rsidRPr="00D263B1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D263B1">
              <w:rPr>
                <w:rStyle w:val="ac"/>
                <w:i w:val="0"/>
                <w:color w:val="auto"/>
              </w:rPr>
              <w:t>Воспитательная работа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Воспитательная работа во втором полугодии 2020/21 учебного года осуществлялась в соответствии с программой духовно-нравственного развития ООП НОО и программами воспитания и социализации ООП ООО и СОО по следующим направлениям: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гражданское воспитание;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патриотическое воспитание;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духовно-нравственное воспитание;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эстетическое воспитание;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физическое воспитание, формирование культуры здоровья и эмоционального благополучия;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трудовое воспитание;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экологическое воспитание;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формирование ценности научного познания.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На 2021/22 учебный год Школа разработала рабочую программу воспитания. Воспитательная работа по ней осуществляется по следующим модулям: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Модуль «Ключевые общешкольные дела»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Для этого в образовательной организации используются следующие формы работы.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На внешкольном уровне: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-Месячник пожилого человека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-Экологические  акции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-«Бессмертный полк»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 Митинг к 9 мая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- 22 июн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я-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День памяти и скорби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На школьном уровне: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gramStart"/>
            <w:r>
              <w:rPr>
                <w:rStyle w:val="ac"/>
                <w:b w:val="0"/>
                <w:i w:val="0"/>
                <w:color w:val="auto"/>
              </w:rPr>
              <w:t>О</w:t>
            </w:r>
            <w:r w:rsidRPr="002A3347">
              <w:rPr>
                <w:rStyle w:val="ac"/>
                <w:b w:val="0"/>
                <w:i w:val="0"/>
                <w:color w:val="auto"/>
              </w:rPr>
              <w:t>бщешкольные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A3347">
              <w:rPr>
                <w:rStyle w:val="ac"/>
                <w:b w:val="0"/>
                <w:i w:val="0"/>
                <w:color w:val="auto"/>
              </w:rPr>
              <w:t xml:space="preserve"> праздники – ежегодно проводимые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A3347">
              <w:rPr>
                <w:rStyle w:val="ac"/>
                <w:b w:val="0"/>
                <w:i w:val="0"/>
                <w:color w:val="auto"/>
              </w:rPr>
              <w:t xml:space="preserve">творческие (театрализованные, музыкальные, литературные и т.п.) дела, связанные со значимыми для детей и педагогов знаменательными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A3347">
              <w:rPr>
                <w:rStyle w:val="ac"/>
                <w:b w:val="0"/>
                <w:i w:val="0"/>
                <w:color w:val="auto"/>
              </w:rPr>
              <w:t>датами и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A3347">
              <w:rPr>
                <w:rStyle w:val="ac"/>
                <w:b w:val="0"/>
                <w:i w:val="0"/>
                <w:color w:val="auto"/>
              </w:rPr>
              <w:t xml:space="preserve"> в которых участвуют все классы школы.</w:t>
            </w:r>
            <w:proofErr w:type="gramEnd"/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День Знаний,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День учителя,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Праздник осени,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День матери,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Новогодние представления,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Смотр песни и строя к 23 февраля,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8 Марта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День Здоровья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Праздничный концерт ко Дню Победы.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Последний звонок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1 июн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я-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День Защиты детей.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На уровне классов: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Оформление выставок, подготовка к общешкольным мероприятиям в качестве команды, ряда заданий на класс (разработка сценария, дежурство, костюмы и декорации)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На индивидуальном уровне: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 xml:space="preserve">•    вовлечение 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по возможности каждого ребенка в ключевые дела школы в одной из возможных для них ролей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: сценаристов, постановщиков, исполнителей,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ведущих, музыкальных редакторов, корреспондентов, ответственных за костюмы и оборудование, ответственных за приглашение и встречу гостей и т.п.);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    индивидуальная помощь ребенку (при необходимости) в освоении навыков подготовки, проведения и анализа ключевых дел;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   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   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И</w:t>
            </w:r>
            <w:r w:rsidRPr="002A3347">
              <w:rPr>
                <w:rStyle w:val="ac"/>
                <w:b w:val="0"/>
                <w:i w:val="0"/>
                <w:color w:val="auto"/>
              </w:rPr>
              <w:t>нвариантные – «Классное руководство», «Школьный урок», «Курсы внеурочной деятельности», «Работа с родителями», «Самоуправление», «Профориентация»;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вариативные –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«К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лючевые общешкольные дела»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знаний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 xml:space="preserve"> :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  Торжественная линейка, посвящённая Дню знаний «Добро пожаловать в мир Знаний» (1-11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кл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>.)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«Посвящение в первоклассники» (1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кл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 xml:space="preserve">.)-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откр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 xml:space="preserve">.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меропр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>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«День единства народов Дагестана» 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 xml:space="preserve">( 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Мы дружбой единой сильны»)- концертная программа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воинской славы России. Исторический час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солидарности в борьбе с терроризмом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.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-  </w:t>
            </w:r>
            <w:proofErr w:type="spellStart"/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о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ткр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 xml:space="preserve">.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меропр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>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            </w:t>
            </w:r>
            <w:r w:rsidRPr="002A3347">
              <w:rPr>
                <w:rStyle w:val="ac"/>
                <w:b w:val="0"/>
                <w:i w:val="0"/>
                <w:color w:val="auto"/>
              </w:rPr>
              <w:t xml:space="preserve">Час юного патриота « Эхо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бесланской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 xml:space="preserve"> печали»-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откр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 xml:space="preserve">.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меропр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>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 «Терроризм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у-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НЕТ!»-распространение листовок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Книжная выставка «С войной покончили мы счеты…»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 «Мы за мир во всем мире»» рисунки на асфальте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«День Учителя»- «Учитель, перед именем твоим, позволь смиренно преклонить колени!» самоуправление.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 Осенние фантазии» («Золотая осень»)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Международный день пожилых людей. («Мои год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а-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мое богатство»)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«День матери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»(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концертная программа, посвященная матерям)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гражданской обороны  «Действия в чрезвычайных ситуациях»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  Субботник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здоровья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A3347">
              <w:rPr>
                <w:rStyle w:val="ac"/>
                <w:b w:val="0"/>
                <w:i w:val="0"/>
                <w:color w:val="auto"/>
              </w:rPr>
              <w:t>«Здоровая  юность» изготовление буклетов ЗОЖ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Всероссийский урок безопасности школьников в сети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Интернет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.В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оспитательный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 xml:space="preserve"> час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народного единства. Знакомство с историей праздника «Живые страницы истории»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Квест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 xml:space="preserve"> – игра «Давайте жить дружно!»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Урок толерантности «Милосердие и доброта спасут мир».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  Концертно-развлекательная программа; «Той, что дарует нам жизнь и тепло»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 Всемирный день борьбы со СПИДом  Просмотр фильма «Осторожно СПИД!»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Акция «Не ломай жизнь!» - изготовление и распространение памяток.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Международный день инвалидов. Акция «Почувствуй нашу поддержку!»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Выставка рисунков «Милосердие глазами детей!»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Героев Отечества. Тематические часы «Живая память поколений»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День Конституции Российской Федерации 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–к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лассные часы, беседы.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«В гостях у Золушки»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снятия блокады города Ленинграда Книжная выставка «Внимая ужасам войны»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                         </w:t>
            </w:r>
            <w:r w:rsidRPr="002A3347">
              <w:rPr>
                <w:rStyle w:val="ac"/>
                <w:b w:val="0"/>
                <w:i w:val="0"/>
                <w:color w:val="auto"/>
              </w:rPr>
              <w:t>Час нравственности «Пусть поколения знают» Фотоколлаж «Цена блокады»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                                   </w:t>
            </w:r>
            <w:r w:rsidRPr="002A3347">
              <w:rPr>
                <w:rStyle w:val="ac"/>
                <w:b w:val="0"/>
                <w:i w:val="0"/>
                <w:color w:val="auto"/>
              </w:rPr>
              <w:t>Виртуальная экскурсия «Своими видел я глазами…»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Международный день родного языка Конкурс чтецов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защитников  Отечества (изготовление стенгазеты, просмотр фильмов,  конкурс патриотической песни)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Международный женский день (конкурс « А ну-ка  девочки!»,  конкурс  рисунков « Мама  глазами детей».)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Неделя музыки для детей и юношества конкурс – игра « Угадай мелодию»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Танцевальный конкурс вечер классической музыки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Международный день птиц Экологический праздник» Крылатые помощники»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Всемирный  день здоровья (соревнования  « В здоровом теле здоровый дух»)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космонавтики (выставка рисунков» Космос глазами  детей»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,и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гровая программа « Звездный путь»)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Всемирный день Земли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 xml:space="preserve"> .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Викторина « Земля – наш дом»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Виртуальная экскурсия исторических мест г. Кизляра.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Победы (конкурсы, фестиваль, «Письмо солдату», «Окно Победы», «Голос Победы», классные часы, «Уроки мужества»)</w:t>
            </w:r>
            <w:proofErr w:type="gramEnd"/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Акции  «Мы против курения», !День птиц», «Добрая суббота», «День сердца»- «Мы вместе», «Памяти жертв Холокоста», «Блокадный хлеб», Волшебство новогодней поры», «Мы выбираем жизнь»,  «Армейский чемоданчик», «Георгиевская лента», «Нет наркотикам», «Жизнь без наркотиков».</w:t>
            </w:r>
            <w:proofErr w:type="gramEnd"/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«Классное руководство»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 Дела, классные часы, мероприятия, тематические классные часы, обозначенные Министерством просвещения России согласно учебно-воспитательному плану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Традиционные классные часы (проведение инструктажей по охране жизни и здоровья обучающихся, итоговые классные часы по подведению итогов четвертей)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классные собрания по четвертям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родительские собрания по четвертям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классные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 xml:space="preserve"> ,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общешкольные мероприятия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Уточнение списков многодетных, малообеспеченных семей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Утверждение списков учащихся для занятий в кружках, секциях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Классные часы: «Безопасность дорожного движения. Составление безопасного маршрута «Дом-Школа - дом», Правила поведения в школе, общественных местах, по питанию, по профилактике детского травматизма, по ПДД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-Закон «Об ограничении пребывания несовершеннолетних в общественных местах, Правила внутреннего распорядка обучающихся.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*  Инструктаж с учащимися по ПБ, ПДД, ПП, профилактика несчастных случаев на водных объектах перед каникулами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* Организация каникул: Мероприятия на каникулы с классом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 xml:space="preserve">*  Проведение социально 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–п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сихологического тестирования на предмет раннего выявления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употребления ПАВ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Встречи с участковым, инспектором ПДН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Организация летнего отдыха детей и занятости детей в летние каникулы, работа пришкольного лагеря, профильных отрядов, Праздник, посвященный Дню защиты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Социально-педагогическое сопровождение учащихся состоящих на разных видах учета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Эпизодические прогулки, экскурсии или походы выходного дня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Отчеты по занятости учащихся: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         Дополнительным образованием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         В каникулярное время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1)      Анализ  по воспитательной работе за прошедший учебный год;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2)      Характеристика  класса;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3)      Социальный паспорт класса;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4)      Лист здоровья;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5)      Самоуправление в классе;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6)      Занятость ребят в кружках дополнительного образования;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7)      Календарное планирование воспитательной работы на новый  учебный год;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8)      Работа с родителями;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9)      Мониторинг деятельности участников программы (выборочно);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10)  Сценарии классных часов и внеклассных мероприятий (выборочно);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            </w:t>
            </w:r>
            <w:r w:rsidRPr="002A3347">
              <w:rPr>
                <w:rStyle w:val="ac"/>
                <w:b w:val="0"/>
                <w:i w:val="0"/>
                <w:color w:val="auto"/>
              </w:rPr>
              <w:t>«Работа с родителями»,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Единый день родительских собраний. Выборы родительского комитета класса, школы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Индивидуальные консультации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Классные родительские собрания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Общешкольные родительские собрания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Рейд по посещению семей учащихся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Совместные с детьми походы, экскурсии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Работа Совета профилактики с неблагополучными семьями по вопросам воспитания, обучения детей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«Самоуправление»,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Выборы актива классов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Подведение итогов работы класса за год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Отчет об активностях класса, сбор портфолио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«Профориентация»;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Конкурс творческих работ по профориентации: «Профессия моих родителей»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Проект «Урок цифры»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Экскурсии на предприятия села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Неделя профориентации «Мы выбираем профессию»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, «Детские общественные объединения», экскурсии, походы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,»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Школьные </w:t>
            </w: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медиа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>», «Безопасность жизнедеятельности» (пожарная безопасность, дорожная безопасность, информационная безопасность, профилактика терроризма и экстремизма, профилактика распространения инфекционных заболеваний», 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«Детские общественные объединения»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Организационные собрания профильных отрядов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Деятельность отряда ЮИД (по отдельному плану)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Участие в проектах и акциях РДШ (по плану РДШ)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«Организация предметно-эстетической среды»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Оформление классных уголков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Выставки рисунков, фотографий творческих работ, посвященных событиям и памятным датам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Праздничное украшение кабинетов, окон кабинета, фойе школы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Выставка рисунков «Безопасный путь»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Акция «Чистая школа» (Генеральные уборки классов).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коллективные школьные дела;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Месячник Безопасности Акция «Внимание, дети»: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         Конкурс рисунков, посвященный месячнику безопасности «Безопасность на дорогах»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•         Тематические классные часы на тему: «Знаем правила движения,  как таблицу умножения»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Месячник пожарной безопасности: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         Тематические классные часы на тему пожарной безопасности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Трудовой десант: благоустройство пришкольной территории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«День учителя». День самоуправления Классные концерты, посвящённые Дню УЧИТЕЛЯ!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«Поздравление» учителей-ветеранов педагогического труда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Спортивный праздник: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Онлайн-концерт 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посвященный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Дню матери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акции;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«Капля жизни»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День солидарности в борьбе с терроризмом»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 xml:space="preserve"> «Не ломай жизнь!» - изготовление и распространение памяток.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Международный день инвалидов. «Почувствуй нашу поддержку!»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«Окно Победы»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«Мы против курения»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«День птиц»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«Добрая суббота»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«Подари книгу»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«Не ломай жизнь!»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«Светлячки памяти»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«День здоровья»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«Армейский чемоданчик»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«День здоровья»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«Блокадный хлеб»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«Мы выбираем спорт»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«Мы выбираем жизнь»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«НЕТ наркотикам»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«Жизнь без ДТП»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•</w:t>
            </w:r>
            <w:r w:rsidRPr="002A3347">
              <w:rPr>
                <w:rStyle w:val="ac"/>
                <w:b w:val="0"/>
                <w:i w:val="0"/>
                <w:color w:val="auto"/>
              </w:rPr>
              <w:tab/>
              <w:t>«Письмо солдату»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Школа принимала активное участие в воспитательных событиях муниципального и регионального уровней (дистанционно).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 2021 году классными руководителями использовались различные формы работы с обучающимися и их родителями: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тематические классные часы (дистанционно);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участие в творческих конкурсах: конкурсы рисунков, фотоконкурсы, конкурс чтецов (дистанционно);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участие в интеллектуальных конкурсах, олимпиадах (дистанционно);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индивидуальные беседы с учащимися (дистанционно);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индивидуальные беседы с родителями (дистанционно);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родительские собрания (дистанционно)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флеш-мобы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>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квесты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>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интеллектуальные игры,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спортивное ориентирование,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волонтерские акции,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 xml:space="preserve">шоу-проектирование (организация 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обучающимися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школьных мероприятий, КВН),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арт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- объединение (создание обучающимися костюмов и декораций для проведения школьных мероприятий)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школьный пресс-центр,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spellStart"/>
            <w:r w:rsidRPr="002A3347">
              <w:rPr>
                <w:rStyle w:val="ac"/>
                <w:b w:val="0"/>
                <w:i w:val="0"/>
                <w:color w:val="auto"/>
              </w:rPr>
              <w:t>метапредметные</w:t>
            </w:r>
            <w:proofErr w:type="spellEnd"/>
            <w:r w:rsidRPr="002A3347">
              <w:rPr>
                <w:rStyle w:val="ac"/>
                <w:b w:val="0"/>
                <w:i w:val="0"/>
                <w:color w:val="auto"/>
              </w:rPr>
              <w:t xml:space="preserve"> олимпиады,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конкурсы различной направленности,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массовые утренние зарядки,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соревнования,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ток-шоу с приглашением психологов, родителей, работников правоохранительных органов, медицинских работников,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встречи с успешными людьми.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На начало 2021/22 учебного года в Школе сформировано 15  общеобразовательных классов.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 связи с запретом на массовые мероприятия по СП 3.1/2.4.3598-20 школьные и классные воспитательные мероприятия в 2021 году проводились в своих классах. В периоды с 27.04.2021 по 10.05.2021 и с 19.10.2021 по 10.11.2021 в условиях дистанционного обучения воспитательная работа Школы осуществлялась в дистанционном формате.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 соответствии с воспитательными целями и задачами школы приоритетными направлениями воспитательной работы являлись классные и школьные мероприятия.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 праздник для мам.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 КВН для мальчиков.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 Конкурс песни и строя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 «День здоровья».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 «Новый Год»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 КВН для мальчиков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- Праздник окончания 4 класса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 xml:space="preserve">Также, в течение года, были проведены классные часы: «Профориентация. Мир профессий», «Правила ППБ», «Правила БДД» «Манеры поведения», «О </w:t>
            </w: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 xml:space="preserve">лени и 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лентяях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», «Мы будем помнить героев всегда» и др.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Во многих классных мероприятиях дети участвовали вместе с родителями: «Новогодний праздник», «Мама, папа, я – спортивная семья», «КВН для девочек», «КВН для мальчиков». Это способствовало формированию уважительного отношения к своей семье, расширению кругозора и повышения общей культуры учащихся.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 течение года были организованы конкурсы рисунков: «И снова пора золотая», «О войне», «Территория здоровья», «по правилам ПДД», «по правилам ППБ», выпускали газеты к Новому году, 8 марта, 23 февраля, «День спорта». Были проведены конкурсы стихов «О Победе ВОВ», акция «Окно Победы».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Было  проведено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A3347">
              <w:rPr>
                <w:rStyle w:val="ac"/>
                <w:b w:val="0"/>
                <w:i w:val="0"/>
                <w:color w:val="auto"/>
              </w:rPr>
              <w:t xml:space="preserve"> 4 родительских собрания дистанционно, проводились индивидуальные консультации для родителей.</w:t>
            </w:r>
            <w:proofErr w:type="gramEnd"/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Все родители подключались к  родительскому  собранию. Родителям были предложены следующие тематические собрания: «COVID 19 – правила гигиены», «Преодоление трудностей в обучении». «Правильно ли питаются ваши дети», «Совместная работа семьи и школы».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году.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Дополнительное образование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 школе функционировали кружки и спортивные секции: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«Детский вокал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»-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ДДТ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«Хореография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»-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ДДТ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«Вольная борьба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»-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ДЮСШ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 xml:space="preserve">Весна 2021 года. Все дополнительные общеразвивающие программы художественного, социально-гуманитарного, туристско-краеведческого, 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естественно-научного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 xml:space="preserve"> и технического направления реализовывались в дистанционном формате: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 xml:space="preserve">были внесены изменения в положение об </w:t>
            </w:r>
            <w:proofErr w:type="gramStart"/>
            <w:r w:rsidRPr="002A3347">
              <w:rPr>
                <w:rStyle w:val="ac"/>
                <w:b w:val="0"/>
                <w:i w:val="0"/>
                <w:color w:val="auto"/>
              </w:rPr>
              <w:t>обучении по программам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A3347">
              <w:rPr>
                <w:rStyle w:val="ac"/>
                <w:b w:val="0"/>
                <w:i w:val="0"/>
                <w:color w:val="auto"/>
              </w:rPr>
              <w:t xml:space="preserve"> дополнительного образования, в программы и скорректированы календарно-тематические планирования;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 не более 30 минут;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проводилось обязательное информирование обучающихся и их родителей об изменениях в программах дополнительного образования.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 xml:space="preserve">Дополнительные общеразвивающие программы физкультурно-спортивного направления реализовывались в очном формате в связи со своей </w:t>
            </w:r>
            <w:r w:rsidRPr="002A3347">
              <w:rPr>
                <w:rStyle w:val="ac"/>
                <w:b w:val="0"/>
                <w:i w:val="0"/>
                <w:color w:val="auto"/>
              </w:rPr>
              <w:lastRenderedPageBreak/>
              <w:t>спецификой.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Осень 2021 года. В первой четверти 2021/22 учебного года до 25.10 занятия по программам дополнительного образования проводились в традиционном очном формате. В очной форме проводились занятия, которые требуют очного взаимодействия.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Например, спортивные се</w:t>
            </w:r>
            <w:r>
              <w:rPr>
                <w:rStyle w:val="ac"/>
                <w:b w:val="0"/>
                <w:i w:val="0"/>
                <w:color w:val="auto"/>
              </w:rPr>
              <w:t>кции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 xml:space="preserve"> ,</w:t>
            </w:r>
            <w:proofErr w:type="gramEnd"/>
            <w:r w:rsidRPr="002A3347">
              <w:rPr>
                <w:rStyle w:val="ac"/>
                <w:b w:val="0"/>
                <w:i w:val="0"/>
                <w:color w:val="auto"/>
              </w:rPr>
              <w:t>танцевальные кружки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«Детский вокал»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Вывод: благодаря внесению необходимых изменений программы дополнительного образования выполнены в полном объеме, в основном удалось сохранить контингент обучающихся.</w:t>
            </w:r>
          </w:p>
          <w:p w:rsidR="007279F8" w:rsidRPr="002A3347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A3347">
              <w:rPr>
                <w:rStyle w:val="ac"/>
                <w:b w:val="0"/>
                <w:i w:val="0"/>
                <w:color w:val="auto"/>
              </w:rPr>
              <w:t>Исходя из результатов анкетирования обучающихся и их родителей, качество дополнительного образования существенно повысилось.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IV. </w:t>
            </w:r>
            <w:r w:rsidRPr="00430471">
              <w:rPr>
                <w:rStyle w:val="ac"/>
                <w:i w:val="0"/>
                <w:color w:val="auto"/>
              </w:rPr>
              <w:t>СОДЕРЖАНИЕ И КАЧЕСТВО ПОДГОТОВКИ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Проведен анализ успеваемости и качества знаний по итогам 2020/21 учебного года. Статистические данные свидетельствуют об успешном освоении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обучающимися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основных образовательных программ.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Таблица 6. Статистика показателей за 2020/21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"/>
              <w:gridCol w:w="10322"/>
              <w:gridCol w:w="3220"/>
            </w:tblGrid>
            <w:tr w:rsidR="007279F8" w:rsidRPr="001875BF" w:rsidTr="005B5E31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№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2020/21 учебный год</w:t>
                  </w:r>
                </w:p>
              </w:tc>
            </w:tr>
            <w:tr w:rsidR="007279F8" w:rsidRPr="001875BF" w:rsidTr="005B5E31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детей, обучавшихся на конец учебного года (для 2020/21),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нач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cr/>
                    <w:t>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111</w:t>
                  </w: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115</w:t>
                  </w: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</w:tr>
            <w:tr w:rsidR="007279F8" w:rsidRPr="001875BF" w:rsidTr="005B5E31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</w:t>
                  </w: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</w:t>
                  </w: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</w:t>
                  </w: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</w:t>
                  </w:r>
                </w:p>
              </w:tc>
            </w:tr>
            <w:tr w:rsidR="007279F8" w:rsidRPr="001875BF" w:rsidTr="005B5E31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</w:t>
                  </w: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</w:t>
                  </w: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</w:tr>
            <w:tr w:rsidR="007279F8" w:rsidRPr="001875BF" w:rsidTr="005B5E31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</w:tr>
            <w:tr w:rsidR="007279F8" w:rsidRPr="001875BF" w:rsidTr="005B5E31">
              <w:tc>
                <w:tcPr>
                  <w:tcW w:w="110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</w:tr>
          </w:tbl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МКОУ «Яснополянская СОШ»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 xml:space="preserve"> .</w:t>
            </w:r>
            <w:proofErr w:type="gramEnd"/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430471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430471">
              <w:rPr>
                <w:rStyle w:val="ac"/>
                <w:i w:val="0"/>
                <w:color w:val="auto"/>
              </w:rPr>
              <w:t>Краткий анализ динамики результатов успеваемости и качества знаний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Таблица 7. Результаты освоения учащимися программы начального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8"/>
              <w:gridCol w:w="1322"/>
              <w:gridCol w:w="1565"/>
              <w:gridCol w:w="674"/>
              <w:gridCol w:w="1428"/>
              <w:gridCol w:w="586"/>
              <w:gridCol w:w="1428"/>
              <w:gridCol w:w="498"/>
              <w:gridCol w:w="1564"/>
              <w:gridCol w:w="409"/>
              <w:gridCol w:w="1564"/>
              <w:gridCol w:w="568"/>
              <w:gridCol w:w="1564"/>
              <w:gridCol w:w="392"/>
            </w:tblGrid>
            <w:tr w:rsidR="007279F8" w:rsidRPr="001875BF" w:rsidTr="005B5E31">
              <w:tc>
                <w:tcPr>
                  <w:tcW w:w="108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Классы</w:t>
                  </w:r>
                </w:p>
              </w:tc>
              <w:tc>
                <w:tcPr>
                  <w:tcW w:w="13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Всего учащихся</w:t>
                  </w:r>
                </w:p>
              </w:tc>
              <w:tc>
                <w:tcPr>
                  <w:tcW w:w="2276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Из них успевают</w:t>
                  </w:r>
                </w:p>
              </w:tc>
              <w:tc>
                <w:tcPr>
                  <w:tcW w:w="4002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Окончили год</w:t>
                  </w:r>
                </w:p>
              </w:tc>
              <w:tc>
                <w:tcPr>
                  <w:tcW w:w="4172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Не успевают</w:t>
                  </w:r>
                </w:p>
              </w:tc>
              <w:tc>
                <w:tcPr>
                  <w:tcW w:w="198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Переведены условно</w:t>
                  </w:r>
                </w:p>
              </w:tc>
            </w:tr>
            <w:tr w:rsidR="007279F8" w:rsidRPr="001875BF" w:rsidTr="005B5E31">
              <w:tc>
                <w:tcPr>
                  <w:tcW w:w="108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4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270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991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00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Всего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40" w:lineRule="auto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98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Из них н/а</w:t>
                  </w:r>
                </w:p>
              </w:tc>
            </w:tr>
            <w:tr w:rsidR="007279F8" w:rsidRPr="001875BF" w:rsidTr="005B5E31">
              <w:tc>
                <w:tcPr>
                  <w:tcW w:w="108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4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6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 отметками «4» и «5»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 отметками «5»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</w:tr>
            <w:tr w:rsidR="007279F8" w:rsidRPr="001875BF" w:rsidTr="005B5E31">
              <w:tc>
                <w:tcPr>
                  <w:tcW w:w="10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1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27</w:t>
                  </w:r>
                </w:p>
              </w:tc>
              <w:tc>
                <w:tcPr>
                  <w:tcW w:w="15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6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22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25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rPr>
                <w:trHeight w:val="405"/>
              </w:trPr>
              <w:tc>
                <w:tcPr>
                  <w:tcW w:w="1086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3а</w:t>
                  </w:r>
                </w:p>
              </w:tc>
              <w:tc>
                <w:tcPr>
                  <w:tcW w:w="134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14</w:t>
                  </w:r>
                </w:p>
              </w:tc>
              <w:tc>
                <w:tcPr>
                  <w:tcW w:w="1592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68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15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5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19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1086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3б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16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</w:t>
                  </w:r>
                </w:p>
                <w:p w:rsidR="007279F8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rPr>
                <w:trHeight w:val="375"/>
              </w:trPr>
              <w:tc>
                <w:tcPr>
                  <w:tcW w:w="1086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134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21</w:t>
                  </w:r>
                </w:p>
              </w:tc>
              <w:tc>
                <w:tcPr>
                  <w:tcW w:w="1592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68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25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6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28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10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Итого</w:t>
                  </w:r>
                </w:p>
              </w:tc>
              <w:tc>
                <w:tcPr>
                  <w:tcW w:w="1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78</w:t>
                  </w:r>
                </w:p>
              </w:tc>
              <w:tc>
                <w:tcPr>
                  <w:tcW w:w="15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6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22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22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28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Если сравнить результаты освоения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обучающимися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программы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>начального общего образования по показателю «успеваемость» в 2021 году с результатами освоения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учащимися программы начального общего образования по показателю «успеваемость» в 2020 году, то можно отметить, что процент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учащихся, окончивших на «4» и «5», вырос на 2,6 процента (в 2020-м был 62,4%), процент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>учащихся, окончивших на «5», вырос на 2,5 процента (в 2020-м – 17,5%).</w:t>
            </w:r>
            <w:proofErr w:type="gramEnd"/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Таблица </w:t>
            </w:r>
            <w:r w:rsidRPr="007279F8">
              <w:rPr>
                <w:rStyle w:val="ac"/>
                <w:i w:val="0"/>
                <w:color w:val="auto"/>
              </w:rPr>
              <w:t>8. Результаты освоения учащимися программы основного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7"/>
              <w:gridCol w:w="1202"/>
              <w:gridCol w:w="1271"/>
              <w:gridCol w:w="901"/>
              <w:gridCol w:w="1271"/>
              <w:gridCol w:w="601"/>
              <w:gridCol w:w="1248"/>
              <w:gridCol w:w="647"/>
              <w:gridCol w:w="1549"/>
              <w:gridCol w:w="532"/>
              <w:gridCol w:w="1595"/>
              <w:gridCol w:w="740"/>
              <w:gridCol w:w="1618"/>
              <w:gridCol w:w="508"/>
            </w:tblGrid>
            <w:tr w:rsidR="007279F8" w:rsidRPr="001875BF" w:rsidTr="005B5E31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Переведены условно</w:t>
                  </w:r>
                </w:p>
              </w:tc>
            </w:tr>
            <w:tr w:rsidR="007279F8" w:rsidRPr="001875BF" w:rsidTr="005B5E31">
              <w:tc>
                <w:tcPr>
                  <w:tcW w:w="104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305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4006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40" w:lineRule="auto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Из них н/а</w:t>
                  </w:r>
                </w:p>
              </w:tc>
            </w:tr>
            <w:tr w:rsidR="007279F8" w:rsidRPr="001875BF" w:rsidTr="005B5E31">
              <w:tc>
                <w:tcPr>
                  <w:tcW w:w="104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</w:tr>
            <w:tr w:rsidR="007279F8" w:rsidRPr="001875BF" w:rsidTr="005B5E31">
              <w:trPr>
                <w:trHeight w:val="375"/>
              </w:trPr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5а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12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rPr>
                <w:trHeight w:val="30"/>
              </w:trPr>
              <w:tc>
                <w:tcPr>
                  <w:tcW w:w="615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5б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18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16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c>
                <w:tcPr>
                  <w:tcW w:w="615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26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19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19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12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115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115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18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16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19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</w:tbl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 xml:space="preserve">Если сравнить результаты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>общего образования по показателю «успеваемость» в 2020 году, то можно отметить, что процент учащихся, окончивших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на «4» и «5», повысился на 1,7 процента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(в 2020-м был 37,3%), процент учащихся,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>окончивших на «5», повысился на 1,7 процента (в 2020-м – 2,3%).</w:t>
            </w:r>
            <w:proofErr w:type="gramEnd"/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lastRenderedPageBreak/>
              <w:t xml:space="preserve">Таблица 9. </w:t>
            </w:r>
            <w:r w:rsidRPr="007279F8">
              <w:rPr>
                <w:rStyle w:val="ac"/>
                <w:i w:val="0"/>
                <w:color w:val="auto"/>
              </w:rPr>
              <w:t>Результаты освоения учащимися программы среднего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"/>
              <w:gridCol w:w="949"/>
              <w:gridCol w:w="1005"/>
              <w:gridCol w:w="1883"/>
              <w:gridCol w:w="2900"/>
              <w:gridCol w:w="475"/>
              <w:gridCol w:w="987"/>
              <w:gridCol w:w="512"/>
              <w:gridCol w:w="1224"/>
              <w:gridCol w:w="420"/>
              <w:gridCol w:w="1261"/>
              <w:gridCol w:w="585"/>
              <w:gridCol w:w="1279"/>
              <w:gridCol w:w="402"/>
            </w:tblGrid>
            <w:tr w:rsidR="007279F8" w:rsidRPr="001875BF" w:rsidTr="005B5E31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Переведены условно</w:t>
                  </w:r>
                </w:p>
              </w:tc>
            </w:tr>
            <w:tr w:rsidR="007279F8" w:rsidRPr="001875BF" w:rsidTr="005B5E31">
              <w:tc>
                <w:tcPr>
                  <w:tcW w:w="87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968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4664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40" w:lineRule="auto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Из них н/а</w:t>
                  </w:r>
                </w:p>
              </w:tc>
            </w:tr>
            <w:tr w:rsidR="007279F8" w:rsidRPr="001875BF" w:rsidTr="005B5E31">
              <w:tc>
                <w:tcPr>
                  <w:tcW w:w="87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</w:tr>
            <w:tr w:rsidR="007279F8" w:rsidRPr="001875BF" w:rsidTr="005B5E3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8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89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89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16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15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27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</w:tbl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Результаты освоения учащимися программы среднего общего образования по показателю «успеваемость» в 2021 учебном году понизился  на 22,5 процента (в 2020-м количество обучающихся, которые окончили полугодие на «4» и «5», было 13,5%), процент учащихся, окончивших на «5», стабилен (в 2020-м было 9%).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B2691F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B2691F">
              <w:rPr>
                <w:rStyle w:val="ac"/>
                <w:i w:val="0"/>
                <w:color w:val="auto"/>
              </w:rPr>
              <w:t>Результаты ГИА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ГИА-11 проходило в форме ЕГЭ (для тех, кто поступает в вузы)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 xml:space="preserve"> .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>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lastRenderedPageBreak/>
              <w:t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коро</w:t>
            </w:r>
            <w:r>
              <w:rPr>
                <w:rStyle w:val="ac"/>
                <w:b w:val="0"/>
                <w:i w:val="0"/>
                <w:color w:val="auto"/>
              </w:rPr>
              <w:t>навирусной</w:t>
            </w:r>
            <w:proofErr w:type="spellEnd"/>
            <w:r>
              <w:rPr>
                <w:rStyle w:val="ac"/>
                <w:b w:val="0"/>
                <w:i w:val="0"/>
                <w:color w:val="auto"/>
              </w:rPr>
              <w:t xml:space="preserve"> инфекции (COVID-19).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B2691F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B2691F">
              <w:rPr>
                <w:rStyle w:val="ac"/>
                <w:i w:val="0"/>
                <w:color w:val="auto"/>
              </w:rPr>
              <w:t>Таблица 10. Общая численность выпускников 2020/21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57"/>
              <w:gridCol w:w="8057"/>
              <w:gridCol w:w="8057"/>
            </w:tblGrid>
            <w:tr w:rsidR="007279F8" w:rsidRPr="001875BF" w:rsidTr="005B5E3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40" w:lineRule="auto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11-е классы</w:t>
                  </w:r>
                </w:p>
              </w:tc>
            </w:tr>
            <w:tr w:rsidR="007279F8" w:rsidRPr="001875BF" w:rsidTr="005B5E3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</w:tr>
            <w:tr w:rsidR="007279F8" w:rsidRPr="001875BF" w:rsidTr="005B5E3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обучающихся, получивш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cr/>
                    <w:t>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</w:tr>
            <w:tr w:rsidR="007279F8" w:rsidRPr="001875BF" w:rsidTr="005B5E3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</w:tr>
            <w:tr w:rsidR="007279F8" w:rsidRPr="001875BF" w:rsidTr="005B5E3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8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</w:tbl>
          <w:p w:rsidR="007279F8" w:rsidRPr="00B2691F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B2691F">
              <w:rPr>
                <w:rStyle w:val="ac"/>
                <w:i w:val="0"/>
                <w:color w:val="auto"/>
              </w:rPr>
              <w:t>ГИА в 9-х классах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 2020/21 учебном году одним из условий допуска обучающихся 9-х классов к ГИА было получение «зачета» за итоговое собеседование. Испытание прошло 10.02.2021 в МКОУ «Школа» в очном формате. В итоговом собеседовании приняли участие 88 обучающихся (100%), все участники получили «зачет».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В 2021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Качество повысилось на 15 процентов по </w:t>
            </w:r>
            <w:r w:rsidRPr="001875BF">
              <w:rPr>
                <w:rStyle w:val="ac"/>
                <w:b w:val="0"/>
                <w:i w:val="0"/>
                <w:color w:val="auto"/>
              </w:rPr>
              <w:lastRenderedPageBreak/>
              <w:t>русскому языку, понизилось на 2 п</w:t>
            </w:r>
            <w:r>
              <w:rPr>
                <w:rStyle w:val="ac"/>
                <w:b w:val="0"/>
                <w:i w:val="0"/>
                <w:color w:val="auto"/>
              </w:rPr>
              <w:t>роцента по математике.</w:t>
            </w:r>
          </w:p>
          <w:p w:rsidR="007279F8" w:rsidRPr="00B2691F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B2691F">
              <w:rPr>
                <w:rStyle w:val="ac"/>
                <w:i w:val="0"/>
                <w:color w:val="auto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32"/>
              <w:gridCol w:w="1963"/>
              <w:gridCol w:w="1905"/>
              <w:gridCol w:w="2244"/>
              <w:gridCol w:w="1687"/>
              <w:gridCol w:w="2022"/>
              <w:gridCol w:w="2177"/>
            </w:tblGrid>
            <w:tr w:rsidR="007279F8" w:rsidRPr="001875BF" w:rsidTr="005B5E31">
              <w:trPr>
                <w:jc w:val="center"/>
              </w:trPr>
              <w:tc>
                <w:tcPr>
                  <w:tcW w:w="50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Учебный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br/>
                    <w:t>год</w:t>
                  </w:r>
                </w:p>
              </w:tc>
              <w:tc>
                <w:tcPr>
                  <w:tcW w:w="6248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Математика</w:t>
                  </w:r>
                </w:p>
              </w:tc>
              <w:tc>
                <w:tcPr>
                  <w:tcW w:w="60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Русский язык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248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Успеваемость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Качество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Средний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br/>
                    <w:t>балл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Успеваемость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Качество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Средний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br/>
                    <w:t>балл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2018/2019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27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3,2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30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3,3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2019/2020</w:t>
                  </w:r>
                </w:p>
              </w:tc>
              <w:tc>
                <w:tcPr>
                  <w:tcW w:w="21600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Отменены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2020/2021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35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3.3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34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3,2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Таблица 12. Результаты контрольных работ в 9-х классах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81"/>
              <w:gridCol w:w="2924"/>
              <w:gridCol w:w="2239"/>
              <w:gridCol w:w="2368"/>
              <w:gridCol w:w="2318"/>
            </w:tblGrid>
            <w:tr w:rsidR="007279F8" w:rsidRPr="001875BF" w:rsidTr="005B5E31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Предмет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Качество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Средний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br/>
                    <w:t>балл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Успеваемость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Биология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57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3,8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Все девятиклассники ш</w:t>
            </w:r>
            <w:r w:rsidRPr="001875BF">
              <w:rPr>
                <w:rStyle w:val="ac"/>
                <w:b w:val="0"/>
                <w:i w:val="0"/>
                <w:color w:val="auto"/>
              </w:rPr>
              <w:t>колы успешно закончили 2020/21 учебный год и получили аттестаты об основном общем образовании.</w:t>
            </w:r>
            <w:r>
              <w:rPr>
                <w:rStyle w:val="ac"/>
                <w:b w:val="0"/>
                <w:i w:val="0"/>
                <w:color w:val="auto"/>
              </w:rPr>
              <w:t xml:space="preserve"> Аттестат с отличием получили 2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человек, что составило 11 процентов от общей численности выпускников.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Pr="00050A1B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050A1B">
              <w:rPr>
                <w:rStyle w:val="ac"/>
                <w:i w:val="0"/>
                <w:color w:val="auto"/>
              </w:rPr>
              <w:lastRenderedPageBreak/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7"/>
              <w:gridCol w:w="913"/>
              <w:gridCol w:w="914"/>
              <w:gridCol w:w="913"/>
              <w:gridCol w:w="914"/>
              <w:gridCol w:w="480"/>
              <w:gridCol w:w="1347"/>
            </w:tblGrid>
            <w:tr w:rsidR="007279F8" w:rsidRPr="001875BF" w:rsidTr="005B5E31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2018/19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2020/21</w:t>
                  </w: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877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Кол-во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</w:t>
                  </w: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19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</w:tr>
            <w:tr w:rsidR="007279F8" w:rsidRPr="001875BF" w:rsidTr="005B5E31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18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11,7</w:t>
                  </w:r>
                </w:p>
              </w:tc>
            </w:tr>
            <w:tr w:rsidR="007279F8" w:rsidRPr="001875BF" w:rsidTr="005B5E31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8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34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29,4</w:t>
                  </w:r>
                </w:p>
              </w:tc>
            </w:tr>
            <w:tr w:rsidR="007279F8" w:rsidRPr="001875BF" w:rsidTr="005B5E31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19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</w:tr>
            <w:tr w:rsidR="007279F8" w:rsidRPr="001875BF" w:rsidTr="005B5E31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</w:tbl>
          <w:p w:rsidR="007279F8" w:rsidRPr="00050A1B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050A1B">
              <w:rPr>
                <w:rStyle w:val="ac"/>
                <w:i w:val="0"/>
                <w:color w:val="auto"/>
              </w:rPr>
              <w:t>ГИА в 11-х классах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 2020/21 учебном году одним из условий допуска обучающихся 11-х классов к ГИА было получение «зачета» за итоговое сочинение. Испытание прошло 15.04.2021 в Школе. В итого</w:t>
            </w:r>
            <w:r>
              <w:rPr>
                <w:rStyle w:val="ac"/>
                <w:b w:val="0"/>
                <w:i w:val="0"/>
                <w:color w:val="auto"/>
              </w:rPr>
              <w:t>вом сочинении приняли участие 9</w:t>
            </w:r>
            <w:r w:rsidRPr="001875BF">
              <w:rPr>
                <w:rStyle w:val="ac"/>
                <w:b w:val="0"/>
                <w:i w:val="0"/>
                <w:color w:val="auto"/>
              </w:rPr>
              <w:t> обучающихся (100%), по результатам проверки все обучающиеся получили «зачет».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 2021 году</w:t>
            </w:r>
            <w:r>
              <w:rPr>
                <w:rStyle w:val="ac"/>
                <w:b w:val="0"/>
                <w:i w:val="0"/>
                <w:color w:val="auto"/>
              </w:rPr>
              <w:t xml:space="preserve"> все выпускники 11-х классов (8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челов</w:t>
            </w:r>
            <w:r>
              <w:rPr>
                <w:rStyle w:val="ac"/>
                <w:b w:val="0"/>
                <w:i w:val="0"/>
                <w:color w:val="auto"/>
              </w:rPr>
              <w:t xml:space="preserve">ек) успешно сдали ГИА. 8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обучающихся сдавали ГИА в форме </w:t>
            </w:r>
            <w:r>
              <w:rPr>
                <w:rStyle w:val="ac"/>
                <w:b w:val="0"/>
                <w:i w:val="0"/>
                <w:color w:val="auto"/>
              </w:rPr>
              <w:t>ЕГЭ. 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Все о</w:t>
            </w:r>
            <w:r>
              <w:rPr>
                <w:rStyle w:val="ac"/>
                <w:b w:val="0"/>
                <w:i w:val="0"/>
                <w:color w:val="auto"/>
              </w:rPr>
              <w:t>бучающиеся 11-х классов, кроме 1 сдали успешно экзамен.</w:t>
            </w:r>
          </w:p>
          <w:p w:rsidR="007279F8" w:rsidRPr="00BE4A06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Таблица 14. </w:t>
            </w:r>
            <w:r w:rsidRPr="00E30939">
              <w:rPr>
                <w:rStyle w:val="ac"/>
                <w:i w:val="0"/>
                <w:color w:val="auto"/>
              </w:rPr>
              <w:t>Результаты ГИА-11 в форме ГВЭ в 2021 году.</w:t>
            </w:r>
          </w:p>
          <w:p w:rsidR="007279F8" w:rsidRPr="00E3093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66"/>
              <w:gridCol w:w="3117"/>
              <w:gridCol w:w="2847"/>
            </w:tblGrid>
            <w:tr w:rsidR="007279F8" w:rsidRPr="001875BF" w:rsidTr="005B5E3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Математика</w:t>
                  </w:r>
                </w:p>
              </w:tc>
            </w:tr>
            <w:tr w:rsidR="007279F8" w:rsidRPr="001875BF" w:rsidTr="005B5E3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</w:tr>
            <w:tr w:rsidR="007279F8" w:rsidRPr="001875BF" w:rsidTr="005B5E3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3.2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5</w:t>
                  </w:r>
                </w:p>
              </w:tc>
            </w:tr>
            <w:tr w:rsidR="007279F8" w:rsidRPr="001875BF" w:rsidTr="005B5E3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</w:tr>
            <w:tr w:rsidR="007279F8" w:rsidRPr="001875BF" w:rsidTr="005B5E3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22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  Кроме 1 ученика который нем сдал русский язык и сдавал по форме ГВЭ русский язык и математики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 xml:space="preserve"> .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>Высокие баллы получили 2</w:t>
            </w:r>
            <w:r w:rsidRPr="001875BF">
              <w:rPr>
                <w:rStyle w:val="ac"/>
                <w:b w:val="0"/>
                <w:i w:val="0"/>
                <w:color w:val="auto"/>
              </w:rPr>
              <w:t> обучающихся (26%).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Таблица 15. Результаты ЕГЭ по русскому языку</w:t>
            </w:r>
          </w:p>
          <w:tbl>
            <w:tblPr>
              <w:tblW w:w="14855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5"/>
              <w:gridCol w:w="7370"/>
            </w:tblGrid>
            <w:tr w:rsidR="007279F8" w:rsidRPr="001875BF" w:rsidTr="005B5E31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Критерии</w:t>
                  </w:r>
                </w:p>
              </w:tc>
              <w:tc>
                <w:tcPr>
                  <w:tcW w:w="7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</w:t>
                  </w:r>
                </w:p>
              </w:tc>
            </w:tr>
            <w:tr w:rsidR="007279F8" w:rsidRPr="001875BF" w:rsidTr="005B5E31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7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</w:tr>
            <w:tr w:rsidR="007279F8" w:rsidRPr="001875BF" w:rsidTr="005B5E31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обучающихся,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которые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не набрали минимальное количество баллов</w:t>
                  </w:r>
                </w:p>
              </w:tc>
              <w:tc>
                <w:tcPr>
                  <w:tcW w:w="7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</w:tr>
            <w:tr w:rsidR="007279F8" w:rsidRPr="001875BF" w:rsidTr="005B5E31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Количество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обучающихся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 которые получили высокие баллы (от 80 до 100)</w:t>
                  </w:r>
                </w:p>
              </w:tc>
              <w:tc>
                <w:tcPr>
                  <w:tcW w:w="7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</w:tr>
            <w:tr w:rsidR="007279F8" w:rsidRPr="001875BF" w:rsidTr="005B5E31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Средний балл</w:t>
                  </w:r>
                </w:p>
              </w:tc>
              <w:tc>
                <w:tcPr>
                  <w:tcW w:w="7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</w:tr>
            <w:tr w:rsidR="007279F8" w:rsidRPr="001875BF" w:rsidTr="005B5E31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Средний тестовый балл</w:t>
                  </w:r>
                </w:p>
              </w:tc>
              <w:tc>
                <w:tcPr>
                  <w:tcW w:w="7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72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,7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В 2021 году ЕГЭ по русскому языку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был предметом по выбору. Обучающиеся, которые поступали в</w:t>
            </w:r>
            <w:r>
              <w:rPr>
                <w:rStyle w:val="ac"/>
                <w:b w:val="0"/>
                <w:i w:val="0"/>
                <w:color w:val="auto"/>
              </w:rPr>
              <w:t xml:space="preserve"> вузы, сдавали ЕГЭ по русскому языку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 xml:space="preserve">  .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> </w:t>
            </w:r>
            <w:r w:rsidRPr="001875BF">
              <w:rPr>
                <w:rStyle w:val="ac"/>
                <w:b w:val="0"/>
                <w:i w:val="0"/>
                <w:color w:val="auto"/>
              </w:rPr>
              <w:t>Снижение результатов по русскому языку в 2021 году по сравнению с 2020 годом связано с тем, что предмет сдавали все обучающиеся 11-х классов с разной степенью подготовленности.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E3093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E30939">
              <w:rPr>
                <w:rStyle w:val="ac"/>
                <w:i w:val="0"/>
                <w:color w:val="auto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67"/>
              <w:gridCol w:w="5818"/>
              <w:gridCol w:w="5145"/>
            </w:tblGrid>
            <w:tr w:rsidR="007279F8" w:rsidRPr="001875BF" w:rsidTr="005B5E31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Русский язык</w:t>
                  </w:r>
                </w:p>
              </w:tc>
            </w:tr>
            <w:tr w:rsidR="007279F8" w:rsidRPr="001875BF" w:rsidTr="005B5E31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2018/2019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45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,8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68,5</w:t>
                  </w:r>
                </w:p>
              </w:tc>
            </w:tr>
            <w:tr w:rsidR="007279F8" w:rsidRPr="001875BF" w:rsidTr="005B5E31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2019/2020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7,2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75,7</w:t>
                  </w:r>
                </w:p>
              </w:tc>
            </w:tr>
            <w:tr w:rsidR="007279F8" w:rsidRPr="001875BF" w:rsidTr="005B5E31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2020/2021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8,5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63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 xml:space="preserve">В 2021 году из 9 </w:t>
            </w:r>
            <w:r w:rsidRPr="001875BF">
              <w:rPr>
                <w:rStyle w:val="ac"/>
                <w:b w:val="0"/>
                <w:i w:val="0"/>
                <w:color w:val="auto"/>
              </w:rPr>
              <w:t>обучающихся 11-х классов, сдающих</w:t>
            </w:r>
            <w:r>
              <w:rPr>
                <w:rStyle w:val="ac"/>
                <w:b w:val="0"/>
                <w:i w:val="0"/>
                <w:color w:val="auto"/>
              </w:rPr>
              <w:t xml:space="preserve"> ЕГЭ, больше всего выбрали  русский язык –  (100%). 1</w:t>
            </w:r>
            <w:r w:rsidRPr="001875BF">
              <w:rPr>
                <w:rStyle w:val="ac"/>
                <w:b w:val="0"/>
                <w:i w:val="0"/>
                <w:color w:val="auto"/>
              </w:rPr>
              <w:t>обучающихся (20%) выбрали об</w:t>
            </w:r>
            <w:r>
              <w:rPr>
                <w:rStyle w:val="ac"/>
                <w:b w:val="0"/>
                <w:i w:val="0"/>
                <w:color w:val="auto"/>
              </w:rPr>
              <w:t>ществознание,  1-(10</w:t>
            </w:r>
            <w:r w:rsidRPr="001875BF">
              <w:rPr>
                <w:rStyle w:val="ac"/>
                <w:b w:val="0"/>
                <w:i w:val="0"/>
                <w:color w:val="auto"/>
              </w:rPr>
              <w:t>%) – ис</w:t>
            </w:r>
            <w:r>
              <w:rPr>
                <w:rStyle w:val="ac"/>
                <w:b w:val="0"/>
                <w:i w:val="0"/>
                <w:color w:val="auto"/>
              </w:rPr>
              <w:t xml:space="preserve">торию,  по 1 человек (по 10%) – химию и биологию.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</w:t>
            </w:r>
            <w:proofErr w:type="spellStart"/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C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>огласно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результатам ЕГЭ успеваемость составила 100 процентов. Качество сдачи экзаменов и средний балл свидетельствуют о том, что уровень знаний обучающихся выше среднего по всем предметам.</w:t>
            </w:r>
          </w:p>
          <w:p w:rsidR="007279F8" w:rsidRPr="00E3093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E30939">
              <w:rPr>
                <w:rStyle w:val="ac"/>
                <w:i w:val="0"/>
                <w:color w:val="auto"/>
              </w:rPr>
              <w:t>Таблица 17. Результаты ЕГЭ в 2021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74"/>
              <w:gridCol w:w="2708"/>
              <w:gridCol w:w="2323"/>
              <w:gridCol w:w="2531"/>
              <w:gridCol w:w="2694"/>
            </w:tblGrid>
            <w:tr w:rsidR="007279F8" w:rsidRPr="001875BF" w:rsidTr="005B5E31">
              <w:trPr>
                <w:jc w:val="center"/>
              </w:trPr>
              <w:tc>
                <w:tcPr>
                  <w:tcW w:w="4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Учебные предметы</w:t>
                  </w:r>
                </w:p>
              </w:tc>
              <w:tc>
                <w:tcPr>
                  <w:tcW w:w="2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участников ЕГЭ</w:t>
                  </w:r>
                </w:p>
              </w:tc>
              <w:tc>
                <w:tcPr>
                  <w:tcW w:w="2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Качество</w:t>
                  </w:r>
                </w:p>
              </w:tc>
              <w:tc>
                <w:tcPr>
                  <w:tcW w:w="2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Средний</w:t>
                  </w:r>
                </w:p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br/>
                    <w:t>балл</w:t>
                  </w:r>
                </w:p>
              </w:tc>
              <w:tc>
                <w:tcPr>
                  <w:tcW w:w="2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Успеваемость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4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Русский язык</w:t>
                  </w:r>
                </w:p>
              </w:tc>
              <w:tc>
                <w:tcPr>
                  <w:tcW w:w="2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  <w:tc>
                <w:tcPr>
                  <w:tcW w:w="2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53</w:t>
                  </w:r>
                </w:p>
              </w:tc>
              <w:tc>
                <w:tcPr>
                  <w:tcW w:w="2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2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88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4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Химия</w:t>
                  </w:r>
                </w:p>
              </w:tc>
              <w:tc>
                <w:tcPr>
                  <w:tcW w:w="2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2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44</w:t>
                  </w:r>
                </w:p>
              </w:tc>
              <w:tc>
                <w:tcPr>
                  <w:tcW w:w="2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3,8</w:t>
                  </w:r>
                </w:p>
              </w:tc>
              <w:tc>
                <w:tcPr>
                  <w:tcW w:w="2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4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Биология</w:t>
                  </w:r>
                </w:p>
              </w:tc>
              <w:tc>
                <w:tcPr>
                  <w:tcW w:w="2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2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43</w:t>
                  </w:r>
                </w:p>
              </w:tc>
              <w:tc>
                <w:tcPr>
                  <w:tcW w:w="2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3,5</w:t>
                  </w:r>
                </w:p>
              </w:tc>
              <w:tc>
                <w:tcPr>
                  <w:tcW w:w="2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4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История</w:t>
                  </w:r>
                </w:p>
              </w:tc>
              <w:tc>
                <w:tcPr>
                  <w:tcW w:w="2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2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38</w:t>
                  </w:r>
                </w:p>
              </w:tc>
              <w:tc>
                <w:tcPr>
                  <w:tcW w:w="2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2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</w:tr>
            <w:tr w:rsidR="007279F8" w:rsidRPr="001875BF" w:rsidTr="005B5E31">
              <w:trPr>
                <w:jc w:val="center"/>
              </w:trPr>
              <w:tc>
                <w:tcPr>
                  <w:tcW w:w="4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Обществознание</w:t>
                  </w:r>
                </w:p>
              </w:tc>
              <w:tc>
                <w:tcPr>
                  <w:tcW w:w="2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2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  <w:tc>
                <w:tcPr>
                  <w:tcW w:w="25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5</w:t>
                  </w:r>
                </w:p>
              </w:tc>
              <w:tc>
                <w:tcPr>
                  <w:tcW w:w="2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100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Все выпускники 11-х классов успешно завершили учебный год и получили аттестаты. Количество обучающихся, получивших в 2020/21 учебном году аттестат о среднем общем образовании с отличием и медаль «</w:t>
            </w:r>
            <w:r>
              <w:rPr>
                <w:rStyle w:val="ac"/>
                <w:b w:val="0"/>
                <w:i w:val="0"/>
                <w:color w:val="auto"/>
              </w:rPr>
              <w:t xml:space="preserve">За особые успехи в учении», – 1 </w:t>
            </w:r>
            <w:r w:rsidRPr="001875BF">
              <w:rPr>
                <w:rStyle w:val="ac"/>
                <w:b w:val="0"/>
                <w:i w:val="0"/>
                <w:color w:val="auto"/>
              </w:rPr>
              <w:t>чело</w:t>
            </w:r>
            <w:r>
              <w:rPr>
                <w:rStyle w:val="ac"/>
                <w:b w:val="0"/>
                <w:i w:val="0"/>
                <w:color w:val="auto"/>
              </w:rPr>
              <w:t>век, что составило 11</w:t>
            </w:r>
            <w:r w:rsidRPr="001875BF">
              <w:rPr>
                <w:rStyle w:val="ac"/>
                <w:b w:val="0"/>
                <w:i w:val="0"/>
                <w:color w:val="auto"/>
              </w:rPr>
              <w:t>процентов от общей численности выпускников 2021 года.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Pr="00456B6A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456B6A">
              <w:rPr>
                <w:rStyle w:val="ac"/>
                <w:i w:val="0"/>
                <w:color w:val="auto"/>
              </w:rPr>
              <w:lastRenderedPageBreak/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7279F8" w:rsidRPr="001875BF" w:rsidTr="005B5E31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Медаль «За особые успехи в учении»</w:t>
                  </w:r>
                </w:p>
              </w:tc>
            </w:tr>
            <w:tr w:rsidR="007279F8" w:rsidRPr="001875BF" w:rsidTr="005B5E31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2021</w:t>
                  </w:r>
                </w:p>
              </w:tc>
            </w:tr>
            <w:tr w:rsidR="007279F8" w:rsidRPr="001875BF" w:rsidTr="005B5E31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Таблица 19. Получили медаль «За особые успехи в учении» в 2020–2021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7"/>
              <w:gridCol w:w="6697"/>
              <w:gridCol w:w="3663"/>
              <w:gridCol w:w="3663"/>
            </w:tblGrid>
            <w:tr w:rsidR="007279F8" w:rsidRPr="001875BF" w:rsidTr="005B5E31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№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/п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Ф. И. О. выпускника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Класс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Классный руководитель</w:t>
                  </w:r>
                </w:p>
              </w:tc>
            </w:tr>
            <w:tr w:rsidR="007279F8" w:rsidRPr="001875BF" w:rsidTr="005B5E31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Магомедов Магомед Рустамович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proofErr w:type="spellStart"/>
                  <w:r>
                    <w:rPr>
                      <w:rStyle w:val="ac"/>
                      <w:b w:val="0"/>
                      <w:i w:val="0"/>
                      <w:color w:val="auto"/>
                    </w:rPr>
                    <w:t>Вагабова</w:t>
                  </w:r>
                  <w:proofErr w:type="spellEnd"/>
                  <w:r>
                    <w:rPr>
                      <w:rStyle w:val="ac"/>
                      <w:b w:val="0"/>
                      <w:i w:val="0"/>
                      <w:color w:val="auto"/>
                    </w:rPr>
                    <w:t xml:space="preserve"> А.М.</w:t>
                  </w:r>
                </w:p>
              </w:tc>
            </w:tr>
            <w:tr w:rsidR="007279F8" w:rsidRPr="001875BF" w:rsidTr="005B5E31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  <w:tr w:rsidR="007279F8" w:rsidRPr="001875BF" w:rsidTr="005B5E31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</w:tr>
          </w:tbl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Pr="002B4FC4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2B4FC4">
              <w:rPr>
                <w:rStyle w:val="ac"/>
                <w:i w:val="0"/>
                <w:color w:val="auto"/>
              </w:rPr>
              <w:t>Выводы о результатах ГИА-9 и ГИА-11</w:t>
            </w:r>
          </w:p>
          <w:p w:rsidR="007279F8" w:rsidRPr="001875BF" w:rsidRDefault="007279F8" w:rsidP="007279F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Обучающиеся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9-х и 11-х классов показали стопроцентную успеваемость по результатам ГИА по всем предметам.</w:t>
            </w:r>
          </w:p>
          <w:p w:rsidR="007279F8" w:rsidRPr="001875BF" w:rsidRDefault="007279F8" w:rsidP="007279F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По ГИА-9 средний балл выше 4 по </w:t>
            </w:r>
            <w:r>
              <w:rPr>
                <w:rStyle w:val="ac"/>
                <w:b w:val="0"/>
                <w:i w:val="0"/>
                <w:color w:val="auto"/>
              </w:rPr>
              <w:t xml:space="preserve">обязательным предметам и по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контрольным работам по предметам по</w:t>
            </w:r>
            <w:r>
              <w:rPr>
                <w:rStyle w:val="ac"/>
                <w:b w:val="0"/>
                <w:i w:val="0"/>
                <w:color w:val="auto"/>
              </w:rPr>
              <w:t xml:space="preserve"> выбору.</w:t>
            </w:r>
          </w:p>
          <w:p w:rsidR="007279F8" w:rsidRPr="001875BF" w:rsidRDefault="007279F8" w:rsidP="007279F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По ЕГЭ средний балл по каждому из предметов выше 4, сред</w:t>
            </w:r>
            <w:r>
              <w:rPr>
                <w:rStyle w:val="ac"/>
                <w:b w:val="0"/>
                <w:i w:val="0"/>
                <w:color w:val="auto"/>
              </w:rPr>
              <w:t>ний балл ГВЭ по математике – 5</w:t>
            </w:r>
            <w:r w:rsidRPr="001875BF">
              <w:rPr>
                <w:rStyle w:val="ac"/>
                <w:b w:val="0"/>
                <w:i w:val="0"/>
                <w:color w:val="auto"/>
              </w:rPr>
              <w:t>, по русскому языку – 4.</w:t>
            </w:r>
          </w:p>
          <w:p w:rsidR="007279F8" w:rsidRPr="001875BF" w:rsidRDefault="007279F8" w:rsidP="007279F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Среди выпускников 9-х классов</w:t>
            </w:r>
            <w:r>
              <w:rPr>
                <w:rStyle w:val="ac"/>
                <w:b w:val="0"/>
                <w:i w:val="0"/>
                <w:color w:val="auto"/>
              </w:rPr>
              <w:t> аттестат с отличием получили 2 человек (20</w:t>
            </w:r>
            <w:r w:rsidRPr="001875BF">
              <w:rPr>
                <w:rStyle w:val="ac"/>
                <w:b w:val="0"/>
                <w:i w:val="0"/>
                <w:color w:val="auto"/>
              </w:rPr>
              <w:t>%).</w:t>
            </w:r>
          </w:p>
          <w:p w:rsidR="007279F8" w:rsidRPr="001875BF" w:rsidRDefault="007279F8" w:rsidP="007279F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Среди выпускников 11-х классов аттестат с отличием и медаль «За осо</w:t>
            </w:r>
            <w:r>
              <w:rPr>
                <w:rStyle w:val="ac"/>
                <w:b w:val="0"/>
                <w:i w:val="0"/>
                <w:color w:val="auto"/>
              </w:rPr>
              <w:t>бые успехи в учении» получили  1 человек (11</w:t>
            </w:r>
            <w:r w:rsidRPr="001875BF">
              <w:rPr>
                <w:rStyle w:val="ac"/>
                <w:b w:val="0"/>
                <w:i w:val="0"/>
                <w:color w:val="auto"/>
              </w:rPr>
              <w:t>%).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619AB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1619AB">
              <w:rPr>
                <w:rStyle w:val="ac"/>
                <w:i w:val="0"/>
                <w:color w:val="auto"/>
              </w:rPr>
              <w:t>Результаты регионального мониторинга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Результаты выполнения диагностической работы по оценке УУД на соде</w:t>
            </w:r>
            <w:r>
              <w:rPr>
                <w:rStyle w:val="ac"/>
                <w:b w:val="0"/>
                <w:i w:val="0"/>
                <w:color w:val="auto"/>
              </w:rPr>
              <w:t>ржание предмета «математика» в 8-11</w:t>
            </w:r>
            <w:r w:rsidRPr="001875BF">
              <w:rPr>
                <w:rStyle w:val="ac"/>
                <w:b w:val="0"/>
                <w:i w:val="0"/>
                <w:color w:val="auto"/>
              </w:rPr>
              <w:t>-х классах 20 марта 2021 года.</w:t>
            </w:r>
          </w:p>
          <w:p w:rsidR="007279F8" w:rsidRDefault="007279F8" w:rsidP="007279F8">
            <w:pPr>
              <w:pStyle w:val="ad"/>
              <w:numPr>
                <w:ilvl w:val="0"/>
                <w:numId w:val="31"/>
              </w:num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Успешность выполнения работы в процентах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Результаты регионального мониторинга по математике: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Результаты выполнения диагностической работы по оценке УУД на содержа</w:t>
            </w:r>
            <w:r>
              <w:rPr>
                <w:rStyle w:val="ac"/>
                <w:b w:val="0"/>
                <w:i w:val="0"/>
                <w:color w:val="auto"/>
              </w:rPr>
              <w:t>ние предмета «математика» в 8 класс.</w:t>
            </w:r>
            <w:r w:rsidRPr="00E01C54">
              <w:rPr>
                <w:rStyle w:val="ac"/>
                <w:b w:val="0"/>
                <w:i w:val="0"/>
                <w:color w:val="auto"/>
              </w:rPr>
              <w:t xml:space="preserve"> 04 октября 2021 года.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1.</w:t>
            </w:r>
            <w:r w:rsidRPr="00E01C54">
              <w:rPr>
                <w:rStyle w:val="ac"/>
                <w:b w:val="0"/>
                <w:i w:val="0"/>
                <w:color w:val="auto"/>
              </w:rPr>
              <w:tab/>
              <w:t>Успе</w:t>
            </w:r>
            <w:r>
              <w:rPr>
                <w:rStyle w:val="ac"/>
                <w:b w:val="0"/>
                <w:i w:val="0"/>
                <w:color w:val="auto"/>
              </w:rPr>
              <w:t xml:space="preserve">шность выполнения работы в 8 </w:t>
            </w:r>
            <w:r w:rsidRPr="00E01C54">
              <w:rPr>
                <w:rStyle w:val="ac"/>
                <w:b w:val="0"/>
                <w:i w:val="0"/>
                <w:color w:val="auto"/>
              </w:rPr>
              <w:t xml:space="preserve"> классе: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lastRenderedPageBreak/>
              <w:t>-успеваемость – 97</w:t>
            </w:r>
            <w:r w:rsidRPr="00E01C54">
              <w:rPr>
                <w:rStyle w:val="ac"/>
                <w:b w:val="0"/>
                <w:i w:val="0"/>
                <w:color w:val="auto"/>
              </w:rPr>
              <w:t>%;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-качество знаний – 5</w:t>
            </w:r>
            <w:r w:rsidRPr="00E01C54">
              <w:rPr>
                <w:rStyle w:val="ac"/>
                <w:b w:val="0"/>
                <w:i w:val="0"/>
                <w:color w:val="auto"/>
              </w:rPr>
              <w:t>2%.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Выводы: уровень качества успеваемости – оптимальный.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Уровень качества знаний – оптимальный.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Результаты выполнения диагностической работы по оценке УУД на содержание предмета «математика» в 10 классах 06 октября 2021 года.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3.</w:t>
            </w:r>
            <w:r w:rsidRPr="00E01C54">
              <w:rPr>
                <w:rStyle w:val="ac"/>
                <w:b w:val="0"/>
                <w:i w:val="0"/>
                <w:color w:val="auto"/>
              </w:rPr>
              <w:tab/>
              <w:t>Успешность выполнения работы в 10 классе: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-успеваемость – 100%;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-качество знаний – 4</w:t>
            </w:r>
            <w:r w:rsidRPr="00E01C54">
              <w:rPr>
                <w:rStyle w:val="ac"/>
                <w:b w:val="0"/>
                <w:i w:val="0"/>
                <w:color w:val="auto"/>
              </w:rPr>
              <w:t>3%.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Выводы: уровень качества успеваемости – оптимальный.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Уровень качества знаний – оптимальный.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Результаты выполнения диагностической работы по оценке УУД на содержание</w:t>
            </w:r>
            <w:r>
              <w:rPr>
                <w:rStyle w:val="ac"/>
                <w:b w:val="0"/>
                <w:i w:val="0"/>
                <w:color w:val="auto"/>
              </w:rPr>
              <w:t xml:space="preserve"> предмета «математика» в 8-м класс.</w:t>
            </w:r>
            <w:r w:rsidRPr="00E01C54">
              <w:rPr>
                <w:rStyle w:val="ac"/>
                <w:b w:val="0"/>
                <w:i w:val="0"/>
                <w:color w:val="auto"/>
              </w:rPr>
              <w:t xml:space="preserve"> 08 октября 2021 года.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4.</w:t>
            </w:r>
            <w:r w:rsidRPr="00E01C54">
              <w:rPr>
                <w:rStyle w:val="ac"/>
                <w:b w:val="0"/>
                <w:i w:val="0"/>
                <w:color w:val="auto"/>
              </w:rPr>
              <w:tab/>
              <w:t>Успешность выполнения работы в 11 классе: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-успеваемость – 100%;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-качество знаний – 58</w:t>
            </w:r>
            <w:r w:rsidRPr="00E01C54">
              <w:rPr>
                <w:rStyle w:val="ac"/>
                <w:b w:val="0"/>
                <w:i w:val="0"/>
                <w:color w:val="auto"/>
              </w:rPr>
              <w:t>%.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Выводы: уровень качества успеваемости – оптимальный.</w:t>
            </w:r>
          </w:p>
          <w:p w:rsidR="007279F8" w:rsidRPr="00E01C54" w:rsidRDefault="007279F8" w:rsidP="007279F8">
            <w:pPr>
              <w:spacing w:after="150" w:line="255" w:lineRule="atLeast"/>
              <w:ind w:left="360"/>
              <w:rPr>
                <w:rStyle w:val="ac"/>
                <w:b w:val="0"/>
                <w:i w:val="0"/>
                <w:color w:val="auto"/>
              </w:rPr>
            </w:pPr>
            <w:r w:rsidRPr="00E01C54">
              <w:rPr>
                <w:rStyle w:val="ac"/>
                <w:b w:val="0"/>
                <w:i w:val="0"/>
                <w:color w:val="auto"/>
              </w:rPr>
              <w:t>Уровень качества знаний – оптимальный.</w:t>
            </w:r>
          </w:p>
          <w:p w:rsidR="007279F8" w:rsidRPr="00E01C54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Pr="00E3093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  <w:sz w:val="24"/>
              </w:rPr>
            </w:pPr>
            <w:r w:rsidRPr="00E30939">
              <w:rPr>
                <w:rStyle w:val="ac"/>
                <w:i w:val="0"/>
                <w:color w:val="auto"/>
                <w:sz w:val="24"/>
              </w:rPr>
              <w:lastRenderedPageBreak/>
              <w:t>Результаты ВПР</w:t>
            </w:r>
          </w:p>
          <w:p w:rsidR="007279F8" w:rsidRPr="00E30939" w:rsidRDefault="007279F8" w:rsidP="007279F8">
            <w:pPr>
              <w:spacing w:after="150" w:line="255" w:lineRule="atLeast"/>
              <w:rPr>
                <w:b/>
                <w:bCs/>
                <w:iCs/>
                <w:sz w:val="24"/>
              </w:rPr>
            </w:pPr>
            <w:r w:rsidRPr="00E30939">
              <w:rPr>
                <w:b/>
                <w:bCs/>
                <w:iCs/>
                <w:sz w:val="24"/>
              </w:rPr>
              <w:t>Таблица сравнения результатов ВПР</w:t>
            </w:r>
          </w:p>
          <w:p w:rsidR="007279F8" w:rsidRPr="00E3093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  <w:sz w:val="20"/>
              </w:rPr>
            </w:pPr>
          </w:p>
          <w:tbl>
            <w:tblPr>
              <w:tblStyle w:val="TableNormal"/>
              <w:tblpPr w:leftFromText="180" w:rightFromText="180" w:vertAnchor="text" w:horzAnchor="margin" w:tblpY="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479"/>
              <w:gridCol w:w="1430"/>
              <w:gridCol w:w="600"/>
              <w:gridCol w:w="600"/>
              <w:gridCol w:w="601"/>
              <w:gridCol w:w="605"/>
              <w:gridCol w:w="1916"/>
              <w:gridCol w:w="1926"/>
              <w:gridCol w:w="1186"/>
              <w:gridCol w:w="1276"/>
              <w:gridCol w:w="1134"/>
              <w:gridCol w:w="1755"/>
            </w:tblGrid>
            <w:tr w:rsidR="007279F8" w:rsidRPr="007B70A5" w:rsidTr="005B5E31">
              <w:trPr>
                <w:trHeight w:val="1382"/>
              </w:trPr>
              <w:tc>
                <w:tcPr>
                  <w:tcW w:w="1479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Предмет</w:t>
                  </w:r>
                </w:p>
              </w:tc>
              <w:tc>
                <w:tcPr>
                  <w:tcW w:w="1430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Параллель</w:t>
                  </w:r>
                </w:p>
              </w:tc>
              <w:tc>
                <w:tcPr>
                  <w:tcW w:w="2406" w:type="dxa"/>
                  <w:gridSpan w:val="4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proofErr w:type="gramStart"/>
                  <w:r w:rsidRPr="00E30939">
                    <w:rPr>
                      <w:spacing w:val="-2"/>
                      <w:lang w:val="ru-RU"/>
                    </w:rPr>
                    <w:t>Доля учащихся, получивших (сумма показателей в</w:t>
                  </w:r>
                  <w:proofErr w:type="gramEnd"/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proofErr w:type="spellStart"/>
                  <w:r w:rsidRPr="00E30939">
                    <w:rPr>
                      <w:spacing w:val="-2"/>
                    </w:rPr>
                    <w:t>параллелях</w:t>
                  </w:r>
                  <w:proofErr w:type="spellEnd"/>
                  <w:r w:rsidRPr="00E30939">
                    <w:rPr>
                      <w:spacing w:val="-2"/>
                    </w:rPr>
                    <w:t>/</w:t>
                  </w:r>
                  <w:proofErr w:type="spellStart"/>
                  <w:r w:rsidRPr="00E30939">
                    <w:rPr>
                      <w:spacing w:val="-2"/>
                    </w:rPr>
                    <w:t>кол-во</w:t>
                  </w:r>
                  <w:proofErr w:type="spellEnd"/>
                  <w:r w:rsidRPr="00E30939">
                    <w:rPr>
                      <w:spacing w:val="-2"/>
                    </w:rPr>
                    <w:t xml:space="preserve"> </w:t>
                  </w:r>
                  <w:proofErr w:type="spellStart"/>
                  <w:r w:rsidRPr="00E30939">
                    <w:rPr>
                      <w:spacing w:val="-2"/>
                    </w:rPr>
                    <w:t>параллелей</w:t>
                  </w:r>
                  <w:proofErr w:type="spellEnd"/>
                  <w:r w:rsidRPr="00E30939">
                    <w:rPr>
                      <w:spacing w:val="-2"/>
                    </w:rPr>
                    <w:t>), %</w:t>
                  </w:r>
                </w:p>
              </w:tc>
              <w:tc>
                <w:tcPr>
                  <w:tcW w:w="1916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Успеваемость,</w:t>
                  </w:r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%</w:t>
                  </w:r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proofErr w:type="spellStart"/>
                  <w:r w:rsidRPr="00E30939">
                    <w:rPr>
                      <w:spacing w:val="-2"/>
                    </w:rPr>
                    <w:t>Соответствующ</w:t>
                  </w:r>
                  <w:proofErr w:type="spellEnd"/>
                  <w:r w:rsidRPr="00E30939">
                    <w:rPr>
                      <w:spacing w:val="-2"/>
                    </w:rPr>
                    <w:t xml:space="preserve"> </w:t>
                  </w:r>
                  <w:proofErr w:type="spellStart"/>
                  <w:r w:rsidRPr="00E30939">
                    <w:rPr>
                      <w:spacing w:val="-2"/>
                    </w:rPr>
                    <w:t>ий</w:t>
                  </w:r>
                  <w:proofErr w:type="spellEnd"/>
                  <w:r w:rsidRPr="00E30939">
                    <w:rPr>
                      <w:spacing w:val="-2"/>
                      <w:lang w:val="ru-RU"/>
                    </w:rPr>
                    <w:t xml:space="preserve"> уровень</w:t>
                  </w:r>
                </w:p>
              </w:tc>
              <w:tc>
                <w:tcPr>
                  <w:tcW w:w="1926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 xml:space="preserve">Качество, % </w:t>
                  </w:r>
                  <w:proofErr w:type="spellStart"/>
                  <w:proofErr w:type="gramStart"/>
                  <w:r w:rsidRPr="00E30939">
                    <w:rPr>
                      <w:spacing w:val="-2"/>
                      <w:lang w:val="ru-RU"/>
                    </w:rPr>
                    <w:t>Соответствующ</w:t>
                  </w:r>
                  <w:proofErr w:type="spellEnd"/>
                  <w:r w:rsidRPr="00E30939">
                    <w:rPr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E30939">
                    <w:rPr>
                      <w:spacing w:val="-2"/>
                      <w:lang w:val="ru-RU"/>
                    </w:rPr>
                    <w:t>ий</w:t>
                  </w:r>
                  <w:proofErr w:type="spellEnd"/>
                  <w:proofErr w:type="gramEnd"/>
                  <w:r w:rsidRPr="00E30939">
                    <w:rPr>
                      <w:spacing w:val="-2"/>
                      <w:lang w:val="ru-RU"/>
                    </w:rPr>
                    <w:t xml:space="preserve"> уровень</w:t>
                  </w:r>
                </w:p>
              </w:tc>
              <w:tc>
                <w:tcPr>
                  <w:tcW w:w="1186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proofErr w:type="spellStart"/>
                  <w:proofErr w:type="gramStart"/>
                  <w:r w:rsidRPr="00E30939">
                    <w:rPr>
                      <w:spacing w:val="-2"/>
                      <w:lang w:val="ru-RU"/>
                    </w:rPr>
                    <w:t>Понизи</w:t>
                  </w:r>
                  <w:proofErr w:type="spellEnd"/>
                  <w:r w:rsidRPr="00E30939">
                    <w:rPr>
                      <w:spacing w:val="-2"/>
                      <w:lang w:val="ru-RU"/>
                    </w:rPr>
                    <w:t xml:space="preserve"> ли</w:t>
                  </w:r>
                  <w:proofErr w:type="gramEnd"/>
                  <w:r w:rsidRPr="00E30939">
                    <w:rPr>
                      <w:spacing w:val="-2"/>
                      <w:lang w:val="ru-RU"/>
                    </w:rPr>
                    <w:t xml:space="preserve"> отметку,</w:t>
                  </w:r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%</w:t>
                  </w:r>
                </w:p>
              </w:tc>
              <w:tc>
                <w:tcPr>
                  <w:tcW w:w="1276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proofErr w:type="spellStart"/>
                  <w:proofErr w:type="gramStart"/>
                  <w:r w:rsidRPr="00E30939">
                    <w:rPr>
                      <w:spacing w:val="-2"/>
                      <w:lang w:val="ru-RU"/>
                    </w:rPr>
                    <w:t>Подтвер</w:t>
                  </w:r>
                  <w:proofErr w:type="spellEnd"/>
                  <w:r w:rsidRPr="00E30939">
                    <w:rPr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E30939">
                    <w:rPr>
                      <w:spacing w:val="-2"/>
                      <w:lang w:val="ru-RU"/>
                    </w:rPr>
                    <w:t>дили</w:t>
                  </w:r>
                  <w:proofErr w:type="spellEnd"/>
                  <w:proofErr w:type="gramEnd"/>
                  <w:r w:rsidRPr="00E30939">
                    <w:rPr>
                      <w:spacing w:val="-2"/>
                      <w:lang w:val="ru-RU"/>
                    </w:rPr>
                    <w:t xml:space="preserve"> отметку,</w:t>
                  </w:r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Повысил и отметку,</w:t>
                  </w: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%</w:t>
                  </w:r>
                </w:p>
              </w:tc>
              <w:tc>
                <w:tcPr>
                  <w:tcW w:w="1755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 xml:space="preserve">Доля </w:t>
                  </w:r>
                  <w:proofErr w:type="gramStart"/>
                  <w:r w:rsidRPr="00E30939">
                    <w:rPr>
                      <w:spacing w:val="-2"/>
                      <w:lang w:val="ru-RU"/>
                    </w:rPr>
                    <w:t>подтвердивших</w:t>
                  </w:r>
                  <w:proofErr w:type="gramEnd"/>
                  <w:r w:rsidRPr="00E30939">
                    <w:rPr>
                      <w:spacing w:val="-2"/>
                      <w:lang w:val="ru-RU"/>
                    </w:rPr>
                    <w:t xml:space="preserve"> и повысивших отметку</w:t>
                  </w:r>
                </w:p>
              </w:tc>
            </w:tr>
            <w:tr w:rsidR="007279F8" w:rsidRPr="00E30939" w:rsidTr="005B5E31">
              <w:trPr>
                <w:trHeight w:val="278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600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«2»</w:t>
                  </w:r>
                </w:p>
              </w:tc>
              <w:tc>
                <w:tcPr>
                  <w:tcW w:w="60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«3»</w:t>
                  </w:r>
                </w:p>
              </w:tc>
              <w:tc>
                <w:tcPr>
                  <w:tcW w:w="601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«4»</w:t>
                  </w:r>
                </w:p>
              </w:tc>
              <w:tc>
                <w:tcPr>
                  <w:tcW w:w="60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«5»</w:t>
                  </w:r>
                </w:p>
              </w:tc>
              <w:tc>
                <w:tcPr>
                  <w:tcW w:w="1916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755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</w:tr>
            <w:tr w:rsidR="007279F8" w:rsidRPr="00E30939" w:rsidTr="005B5E31">
              <w:trPr>
                <w:trHeight w:val="273"/>
              </w:trPr>
              <w:tc>
                <w:tcPr>
                  <w:tcW w:w="1479" w:type="dxa"/>
                  <w:vMerge w:val="restart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Русский язык</w:t>
                  </w: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4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9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</w:t>
                  </w:r>
                </w:p>
              </w:tc>
              <w:tc>
                <w:tcPr>
                  <w:tcW w:w="191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92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76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28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64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20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80</w:t>
                  </w:r>
                </w:p>
              </w:tc>
            </w:tr>
            <w:tr w:rsidR="007279F8" w:rsidRPr="00E30939" w:rsidTr="005B5E31">
              <w:trPr>
                <w:trHeight w:val="278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3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16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91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88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44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69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75</w:t>
                  </w:r>
                </w:p>
              </w:tc>
            </w:tr>
            <w:tr w:rsidR="007279F8" w:rsidRPr="00E30939" w:rsidTr="005B5E31">
              <w:trPr>
                <w:trHeight w:val="273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9</w:t>
                  </w:r>
                  <w:r w:rsidRPr="00E30939">
                    <w:rPr>
                      <w:spacing w:val="-2"/>
                      <w:lang w:val="ru-RU"/>
                    </w:rPr>
                    <w:t>8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52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38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58</w:t>
                  </w:r>
                </w:p>
              </w:tc>
              <w:tc>
                <w:tcPr>
                  <w:tcW w:w="113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58</w:t>
                  </w:r>
                </w:p>
              </w:tc>
            </w:tr>
            <w:tr w:rsidR="007279F8" w:rsidRPr="00E30939" w:rsidTr="005B5E31">
              <w:trPr>
                <w:trHeight w:val="278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96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56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32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52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64</w:t>
                  </w:r>
                </w:p>
              </w:tc>
            </w:tr>
            <w:tr w:rsidR="007279F8" w:rsidRPr="00E30939" w:rsidTr="005B5E31">
              <w:trPr>
                <w:trHeight w:val="648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8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11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3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96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44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75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75</w:t>
                  </w:r>
                </w:p>
              </w:tc>
            </w:tr>
            <w:tr w:rsidR="007279F8" w:rsidRPr="00E30939" w:rsidTr="005B5E31">
              <w:trPr>
                <w:trHeight w:val="278"/>
              </w:trPr>
              <w:tc>
                <w:tcPr>
                  <w:tcW w:w="1479" w:type="dxa"/>
                  <w:vMerge w:val="restart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Математика</w:t>
                  </w: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4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9</w:t>
                  </w:r>
                  <w:r w:rsidRPr="00E30939">
                    <w:rPr>
                      <w:spacing w:val="-2"/>
                      <w:lang w:val="ru-RU"/>
                    </w:rPr>
                    <w:t>7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80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24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56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68</w:t>
                  </w:r>
                </w:p>
              </w:tc>
            </w:tr>
            <w:tr w:rsidR="007279F8" w:rsidRPr="00E30939" w:rsidTr="005B5E31">
              <w:trPr>
                <w:trHeight w:val="277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16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1</w:t>
                  </w: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96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38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69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75</w:t>
                  </w:r>
                </w:p>
              </w:tc>
            </w:tr>
            <w:tr w:rsidR="007279F8" w:rsidRPr="00E30939" w:rsidTr="005B5E31">
              <w:trPr>
                <w:trHeight w:val="273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97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20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56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44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44</w:t>
                  </w:r>
                </w:p>
              </w:tc>
            </w:tr>
            <w:tr w:rsidR="007279F8" w:rsidRPr="00E30939" w:rsidTr="005B5E31">
              <w:trPr>
                <w:trHeight w:val="278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60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9</w:t>
                  </w: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57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33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62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67</w:t>
                  </w:r>
                </w:p>
              </w:tc>
            </w:tr>
            <w:tr w:rsidR="007279F8" w:rsidRPr="00E30939" w:rsidTr="005B5E31">
              <w:trPr>
                <w:trHeight w:val="273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8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11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3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96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50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38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56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63</w:t>
                  </w:r>
                </w:p>
              </w:tc>
            </w:tr>
            <w:tr w:rsidR="007279F8" w:rsidRPr="00E30939" w:rsidTr="005B5E31">
              <w:trPr>
                <w:trHeight w:val="278"/>
              </w:trPr>
              <w:tc>
                <w:tcPr>
                  <w:tcW w:w="1479" w:type="dxa"/>
                  <w:vMerge w:val="restart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Биология</w:t>
                  </w: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16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1</w:t>
                  </w: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91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88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44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75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75</w:t>
                  </w:r>
                </w:p>
              </w:tc>
            </w:tr>
            <w:tr w:rsidR="007279F8" w:rsidRPr="00E30939" w:rsidTr="005B5E31">
              <w:trPr>
                <w:trHeight w:val="273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59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55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45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45</w:t>
                  </w:r>
                </w:p>
              </w:tc>
            </w:tr>
            <w:tr w:rsidR="007279F8" w:rsidRPr="00E30939" w:rsidTr="005B5E31">
              <w:trPr>
                <w:trHeight w:val="278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96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62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62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73</w:t>
                  </w:r>
                </w:p>
              </w:tc>
            </w:tr>
            <w:tr w:rsidR="007279F8" w:rsidRPr="00E30939" w:rsidTr="005B5E31">
              <w:trPr>
                <w:trHeight w:val="278"/>
              </w:trPr>
              <w:tc>
                <w:tcPr>
                  <w:tcW w:w="1479" w:type="dxa"/>
                  <w:vMerge/>
                  <w:tcBorders>
                    <w:top w:val="nil"/>
                  </w:tcBorders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8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11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3</w:t>
                  </w:r>
                </w:p>
              </w:tc>
              <w:tc>
                <w:tcPr>
                  <w:tcW w:w="191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63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31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69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69</w:t>
                  </w:r>
                </w:p>
              </w:tc>
            </w:tr>
            <w:tr w:rsidR="007279F8" w:rsidRPr="00E30939" w:rsidTr="005B5E31">
              <w:trPr>
                <w:trHeight w:val="273"/>
              </w:trPr>
              <w:tc>
                <w:tcPr>
                  <w:tcW w:w="1479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География</w:t>
                  </w:r>
                </w:p>
              </w:tc>
              <w:tc>
                <w:tcPr>
                  <w:tcW w:w="1430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6 классы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60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</w:t>
                  </w:r>
                </w:p>
              </w:tc>
              <w:tc>
                <w:tcPr>
                  <w:tcW w:w="60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91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96</w:t>
                  </w:r>
                </w:p>
              </w:tc>
              <w:tc>
                <w:tcPr>
                  <w:tcW w:w="192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39</w:t>
                  </w:r>
                </w:p>
              </w:tc>
              <w:tc>
                <w:tcPr>
                  <w:tcW w:w="118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70</w:t>
                  </w:r>
                </w:p>
              </w:tc>
              <w:tc>
                <w:tcPr>
                  <w:tcW w:w="1276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7279F8" w:rsidRPr="00BE4A06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1755" w:type="dxa"/>
                </w:tcPr>
                <w:p w:rsidR="007279F8" w:rsidRPr="00BE4A06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BE4A06">
                    <w:rPr>
                      <w:spacing w:val="-2"/>
                      <w:lang w:val="ru-RU"/>
                    </w:rPr>
                    <w:t>26</w:t>
                  </w:r>
                </w:p>
              </w:tc>
            </w:tr>
          </w:tbl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  <w:sz w:val="24"/>
                <w:szCs w:val="24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  <w:sz w:val="24"/>
                <w:szCs w:val="24"/>
              </w:rPr>
            </w:pPr>
          </w:p>
          <w:p w:rsidR="007279F8" w:rsidRDefault="007279F8" w:rsidP="007279F8">
            <w:pPr>
              <w:pStyle w:val="ae"/>
              <w:spacing w:before="222" w:line="259" w:lineRule="auto"/>
              <w:ind w:left="0" w:right="1144"/>
            </w:pPr>
          </w:p>
          <w:tbl>
            <w:tblPr>
              <w:tblStyle w:val="TableNormal"/>
              <w:tblpPr w:leftFromText="180" w:rightFromText="180" w:vertAnchor="text" w:horzAnchor="margin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843"/>
              <w:gridCol w:w="1276"/>
              <w:gridCol w:w="850"/>
              <w:gridCol w:w="567"/>
              <w:gridCol w:w="709"/>
              <w:gridCol w:w="851"/>
              <w:gridCol w:w="1284"/>
              <w:gridCol w:w="1926"/>
              <w:gridCol w:w="1096"/>
              <w:gridCol w:w="1221"/>
              <w:gridCol w:w="1168"/>
              <w:gridCol w:w="1865"/>
            </w:tblGrid>
            <w:tr w:rsidR="007279F8" w:rsidRPr="00E30939" w:rsidTr="00351370">
              <w:trPr>
                <w:trHeight w:val="273"/>
              </w:trPr>
              <w:tc>
                <w:tcPr>
                  <w:tcW w:w="1843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7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96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65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23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65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4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69</w:t>
                  </w:r>
                </w:p>
              </w:tc>
            </w:tr>
            <w:tr w:rsidR="007279F8" w:rsidRPr="00E30939" w:rsidTr="00351370">
              <w:trPr>
                <w:trHeight w:val="277"/>
              </w:trPr>
              <w:tc>
                <w:tcPr>
                  <w:tcW w:w="1843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8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</w:rPr>
                    <w:t>1</w:t>
                  </w:r>
                  <w:proofErr w:type="spellStart"/>
                  <w:r w:rsidRPr="00E30939">
                    <w:rPr>
                      <w:spacing w:val="-2"/>
                      <w:lang w:val="ru-RU"/>
                    </w:rPr>
                    <w:t>1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3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69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75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25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0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25</w:t>
                  </w:r>
                </w:p>
              </w:tc>
            </w:tr>
            <w:tr w:rsidR="007279F8" w:rsidRPr="00E30939" w:rsidTr="00351370">
              <w:trPr>
                <w:trHeight w:val="273"/>
              </w:trPr>
              <w:tc>
                <w:tcPr>
                  <w:tcW w:w="1843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11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  <w:r w:rsidRPr="00E30939">
                    <w:rPr>
                      <w:spacing w:val="-2"/>
                    </w:rPr>
                    <w:t>*</w:t>
                  </w:r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0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</w:rPr>
                  </w:pPr>
                  <w:r w:rsidRPr="00E30939">
                    <w:rPr>
                      <w:b/>
                      <w:spacing w:val="-2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b/>
                      <w:spacing w:val="-2"/>
                    </w:rPr>
                  </w:pPr>
                  <w:r w:rsidRPr="00E30939">
                    <w:rPr>
                      <w:b/>
                      <w:spacing w:val="-2"/>
                    </w:rPr>
                    <w:t>63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b/>
                      <w:spacing w:val="-2"/>
                    </w:rPr>
                  </w:pPr>
                  <w:r w:rsidRPr="00E30939">
                    <w:rPr>
                      <w:b/>
                      <w:spacing w:val="-2"/>
                    </w:rPr>
                    <w:t>100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0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0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0</w:t>
                  </w:r>
                </w:p>
              </w:tc>
            </w:tr>
            <w:tr w:rsidR="007279F8" w:rsidRPr="00E30939" w:rsidTr="00351370">
              <w:trPr>
                <w:trHeight w:val="278"/>
              </w:trPr>
              <w:tc>
                <w:tcPr>
                  <w:tcW w:w="1843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proofErr w:type="spellStart"/>
                  <w:r w:rsidRPr="00E30939">
                    <w:rPr>
                      <w:spacing w:val="-2"/>
                    </w:rPr>
                    <w:t>История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5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16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53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27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60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13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73</w:t>
                  </w:r>
                </w:p>
              </w:tc>
            </w:tr>
            <w:tr w:rsidR="007279F8" w:rsidRPr="00E30939" w:rsidTr="00351370">
              <w:trPr>
                <w:trHeight w:val="278"/>
              </w:trPr>
              <w:tc>
                <w:tcPr>
                  <w:tcW w:w="1843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6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76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18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64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14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77</w:t>
                  </w:r>
                </w:p>
              </w:tc>
            </w:tr>
            <w:tr w:rsidR="007279F8" w:rsidRPr="00E30939" w:rsidTr="00351370">
              <w:trPr>
                <w:trHeight w:val="273"/>
              </w:trPr>
              <w:tc>
                <w:tcPr>
                  <w:tcW w:w="1843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7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</w:rPr>
                    <w:t>9</w:t>
                  </w: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44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52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48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48</w:t>
                  </w:r>
                </w:p>
              </w:tc>
            </w:tr>
            <w:tr w:rsidR="007279F8" w:rsidRPr="00E30939" w:rsidTr="00351370">
              <w:trPr>
                <w:trHeight w:val="277"/>
              </w:trPr>
              <w:tc>
                <w:tcPr>
                  <w:tcW w:w="1843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8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3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60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20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80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3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80</w:t>
                  </w:r>
                </w:p>
              </w:tc>
            </w:tr>
            <w:tr w:rsidR="007279F8" w:rsidRPr="00E30939" w:rsidTr="00351370">
              <w:trPr>
                <w:trHeight w:val="273"/>
              </w:trPr>
              <w:tc>
                <w:tcPr>
                  <w:tcW w:w="1843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proofErr w:type="spellStart"/>
                  <w:r w:rsidRPr="00E30939">
                    <w:rPr>
                      <w:spacing w:val="-2"/>
                    </w:rPr>
                    <w:t>Обществозн</w:t>
                  </w:r>
                  <w:proofErr w:type="spellEnd"/>
                  <w:r w:rsidRPr="00E30939">
                    <w:rPr>
                      <w:spacing w:val="-2"/>
                    </w:rPr>
                    <w:t xml:space="preserve"> </w:t>
                  </w:r>
                  <w:proofErr w:type="spellStart"/>
                  <w:r w:rsidRPr="00E30939">
                    <w:rPr>
                      <w:spacing w:val="-2"/>
                    </w:rPr>
                    <w:t>ание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6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98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46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87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13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13</w:t>
                  </w:r>
                </w:p>
              </w:tc>
            </w:tr>
            <w:tr w:rsidR="007279F8" w:rsidRPr="00E30939" w:rsidTr="00351370">
              <w:trPr>
                <w:trHeight w:val="278"/>
              </w:trPr>
              <w:tc>
                <w:tcPr>
                  <w:tcW w:w="1843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7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96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42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69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23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4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27</w:t>
                  </w:r>
                </w:p>
              </w:tc>
            </w:tr>
            <w:tr w:rsidR="007279F8" w:rsidRPr="00E30939" w:rsidTr="00351370">
              <w:trPr>
                <w:trHeight w:val="278"/>
              </w:trPr>
              <w:tc>
                <w:tcPr>
                  <w:tcW w:w="1843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 xml:space="preserve">8 </w:t>
                  </w:r>
                  <w:proofErr w:type="spellStart"/>
                  <w:r w:rsidRPr="00E30939">
                    <w:rPr>
                      <w:spacing w:val="-2"/>
                    </w:rPr>
                    <w:t>классы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38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62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31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6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</w:rPr>
                  </w:pPr>
                  <w:r w:rsidRPr="00E30939">
                    <w:rPr>
                      <w:spacing w:val="-2"/>
                    </w:rPr>
                    <w:t>38</w:t>
                  </w:r>
                </w:p>
              </w:tc>
            </w:tr>
            <w:tr w:rsidR="007279F8" w:rsidRPr="00E30939" w:rsidTr="00351370">
              <w:trPr>
                <w:trHeight w:val="1104"/>
              </w:trPr>
              <w:tc>
                <w:tcPr>
                  <w:tcW w:w="1843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proofErr w:type="spellStart"/>
                  <w:proofErr w:type="gramStart"/>
                  <w:r w:rsidRPr="00E30939">
                    <w:rPr>
                      <w:spacing w:val="-2"/>
                      <w:lang w:val="ru-RU"/>
                    </w:rPr>
                    <w:t>Иностранн</w:t>
                  </w:r>
                  <w:proofErr w:type="spellEnd"/>
                  <w:r w:rsidRPr="00E30939">
                    <w:rPr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E30939">
                    <w:rPr>
                      <w:spacing w:val="-2"/>
                      <w:lang w:val="ru-RU"/>
                    </w:rPr>
                    <w:t>ый</w:t>
                  </w:r>
                  <w:proofErr w:type="spellEnd"/>
                  <w:proofErr w:type="gramEnd"/>
                  <w:r w:rsidRPr="00E30939">
                    <w:rPr>
                      <w:spacing w:val="-2"/>
                      <w:lang w:val="ru-RU"/>
                    </w:rPr>
                    <w:t xml:space="preserve"> язык (</w:t>
                  </w:r>
                  <w:proofErr w:type="spellStart"/>
                  <w:r w:rsidRPr="00E30939">
                    <w:rPr>
                      <w:spacing w:val="-2"/>
                      <w:lang w:val="ru-RU"/>
                    </w:rPr>
                    <w:t>английски</w:t>
                  </w:r>
                  <w:proofErr w:type="spellEnd"/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proofErr w:type="spellStart"/>
                  <w:r w:rsidRPr="00E30939">
                    <w:rPr>
                      <w:spacing w:val="-2"/>
                      <w:lang w:val="ru-RU"/>
                    </w:rPr>
                    <w:t>й</w:t>
                  </w:r>
                  <w:proofErr w:type="spellEnd"/>
                  <w:r w:rsidRPr="00E30939">
                    <w:rPr>
                      <w:spacing w:val="-2"/>
                      <w:lang w:val="ru-RU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7 классы</w:t>
                  </w:r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44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40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52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56</w:t>
                  </w:r>
                </w:p>
              </w:tc>
            </w:tr>
            <w:tr w:rsidR="007279F8" w:rsidRPr="00E30939" w:rsidTr="00351370">
              <w:trPr>
                <w:trHeight w:val="273"/>
              </w:trPr>
              <w:tc>
                <w:tcPr>
                  <w:tcW w:w="1843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Физика</w:t>
                  </w: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7 классы</w:t>
                  </w:r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58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23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65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69</w:t>
                  </w:r>
                </w:p>
              </w:tc>
            </w:tr>
            <w:tr w:rsidR="007279F8" w:rsidRPr="00E30939" w:rsidTr="00351370">
              <w:trPr>
                <w:trHeight w:val="278"/>
              </w:trPr>
              <w:tc>
                <w:tcPr>
                  <w:tcW w:w="1843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 классы</w:t>
                  </w:r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63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88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3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88</w:t>
                  </w:r>
                </w:p>
              </w:tc>
            </w:tr>
            <w:tr w:rsidR="007279F8" w:rsidRPr="00E30939" w:rsidTr="00351370">
              <w:trPr>
                <w:trHeight w:val="273"/>
              </w:trPr>
              <w:tc>
                <w:tcPr>
                  <w:tcW w:w="1843" w:type="dxa"/>
                  <w:vMerge w:val="restart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Химия</w:t>
                  </w: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 классы</w:t>
                  </w:r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  <w:r w:rsidRPr="00E30939">
                    <w:rPr>
                      <w:b/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b/>
                      <w:spacing w:val="-2"/>
                      <w:lang w:val="ru-RU"/>
                    </w:rPr>
                  </w:pPr>
                  <w:r w:rsidRPr="00E30939">
                    <w:rPr>
                      <w:b/>
                      <w:spacing w:val="-2"/>
                      <w:lang w:val="ru-RU"/>
                    </w:rPr>
                    <w:t>56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94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100</w:t>
                  </w:r>
                </w:p>
              </w:tc>
            </w:tr>
            <w:tr w:rsidR="007279F8" w:rsidRPr="00E30939" w:rsidTr="00351370">
              <w:trPr>
                <w:trHeight w:val="278"/>
              </w:trPr>
              <w:tc>
                <w:tcPr>
                  <w:tcW w:w="1843" w:type="dxa"/>
                  <w:vMerge/>
                  <w:tcBorders>
                    <w:top w:val="nil"/>
                  </w:tcBorders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11 классы*</w:t>
                  </w:r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  <w:r w:rsidRPr="00E30939">
                    <w:rPr>
                      <w:b/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b/>
                      <w:spacing w:val="-2"/>
                      <w:lang w:val="ru-RU"/>
                    </w:rPr>
                  </w:pPr>
                  <w:r w:rsidRPr="00E30939">
                    <w:rPr>
                      <w:b/>
                      <w:spacing w:val="-2"/>
                      <w:lang w:val="ru-RU"/>
                    </w:rPr>
                    <w:t>63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75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25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b/>
                      <w:spacing w:val="-2"/>
                      <w:lang w:val="ru-RU"/>
                    </w:rPr>
                  </w:pPr>
                  <w:r w:rsidRPr="00E30939">
                    <w:rPr>
                      <w:b/>
                      <w:spacing w:val="-2"/>
                      <w:lang w:val="ru-RU"/>
                    </w:rPr>
                    <w:t>25</w:t>
                  </w:r>
                </w:p>
              </w:tc>
            </w:tr>
            <w:tr w:rsidR="007279F8" w:rsidRPr="00E30939" w:rsidTr="00351370">
              <w:trPr>
                <w:trHeight w:val="556"/>
              </w:trPr>
              <w:tc>
                <w:tcPr>
                  <w:tcW w:w="1843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proofErr w:type="spellStart"/>
                  <w:r w:rsidRPr="00E30939">
                    <w:rPr>
                      <w:spacing w:val="-2"/>
                      <w:lang w:val="ru-RU"/>
                    </w:rPr>
                    <w:t>Окружающ</w:t>
                  </w:r>
                  <w:proofErr w:type="spellEnd"/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proofErr w:type="spellStart"/>
                  <w:r w:rsidRPr="00E30939">
                    <w:rPr>
                      <w:spacing w:val="-2"/>
                      <w:lang w:val="ru-RU"/>
                    </w:rPr>
                    <w:t>ий</w:t>
                  </w:r>
                  <w:proofErr w:type="spellEnd"/>
                  <w:r w:rsidRPr="00E30939">
                    <w:rPr>
                      <w:spacing w:val="-2"/>
                      <w:lang w:val="ru-RU"/>
                    </w:rPr>
                    <w:t xml:space="preserve"> мир</w:t>
                  </w:r>
                </w:p>
              </w:tc>
              <w:tc>
                <w:tcPr>
                  <w:tcW w:w="127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 классы</w:t>
                  </w:r>
                </w:p>
              </w:tc>
              <w:tc>
                <w:tcPr>
                  <w:tcW w:w="850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</w:t>
                  </w:r>
                </w:p>
              </w:tc>
              <w:tc>
                <w:tcPr>
                  <w:tcW w:w="1284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100</w:t>
                  </w:r>
                </w:p>
              </w:tc>
              <w:tc>
                <w:tcPr>
                  <w:tcW w:w="1926" w:type="dxa"/>
                </w:tcPr>
                <w:p w:rsidR="007279F8" w:rsidRPr="00E30939" w:rsidRDefault="007279F8" w:rsidP="007279F8">
                  <w:pPr>
                    <w:pStyle w:val="ae"/>
                    <w:rPr>
                      <w:b/>
                      <w:spacing w:val="-2"/>
                      <w:lang w:val="ru-RU"/>
                    </w:rPr>
                  </w:pPr>
                </w:p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68</w:t>
                  </w:r>
                </w:p>
              </w:tc>
              <w:tc>
                <w:tcPr>
                  <w:tcW w:w="1096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44</w:t>
                  </w:r>
                </w:p>
              </w:tc>
              <w:tc>
                <w:tcPr>
                  <w:tcW w:w="1221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44</w:t>
                  </w:r>
                </w:p>
              </w:tc>
              <w:tc>
                <w:tcPr>
                  <w:tcW w:w="1168" w:type="dxa"/>
                </w:tcPr>
                <w:p w:rsidR="007279F8" w:rsidRPr="00E30939" w:rsidRDefault="007279F8" w:rsidP="007279F8">
                  <w:pPr>
                    <w:pStyle w:val="ae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</w:t>
                  </w:r>
                </w:p>
              </w:tc>
              <w:tc>
                <w:tcPr>
                  <w:tcW w:w="1865" w:type="dxa"/>
                </w:tcPr>
                <w:p w:rsidR="007279F8" w:rsidRPr="00E30939" w:rsidRDefault="007279F8" w:rsidP="007279F8">
                  <w:pPr>
                    <w:pStyle w:val="ae"/>
                    <w:ind w:left="0"/>
                    <w:rPr>
                      <w:spacing w:val="-2"/>
                      <w:lang w:val="ru-RU"/>
                    </w:rPr>
                  </w:pPr>
                  <w:r w:rsidRPr="00E30939">
                    <w:rPr>
                      <w:spacing w:val="-2"/>
                      <w:lang w:val="ru-RU"/>
                    </w:rPr>
                    <w:t>48</w:t>
                  </w:r>
                </w:p>
              </w:tc>
            </w:tr>
          </w:tbl>
          <w:p w:rsidR="007279F8" w:rsidRPr="001875BF" w:rsidRDefault="007279F8" w:rsidP="007279F8">
            <w:pPr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pStyle w:val="ae"/>
              <w:spacing w:before="222" w:line="259" w:lineRule="auto"/>
              <w:ind w:left="0" w:right="1144"/>
            </w:pPr>
          </w:p>
          <w:p w:rsidR="007279F8" w:rsidRDefault="007279F8" w:rsidP="007279F8">
            <w:pPr>
              <w:pStyle w:val="ae"/>
              <w:spacing w:before="222" w:line="259" w:lineRule="auto"/>
              <w:ind w:left="0" w:right="1144"/>
            </w:pPr>
          </w:p>
          <w:p w:rsidR="007279F8" w:rsidRDefault="007279F8" w:rsidP="007279F8">
            <w:pPr>
              <w:pStyle w:val="ae"/>
              <w:spacing w:before="222" w:line="259" w:lineRule="auto"/>
              <w:ind w:left="0" w:right="1144"/>
            </w:pPr>
          </w:p>
          <w:p w:rsidR="007279F8" w:rsidRDefault="007279F8" w:rsidP="007279F8">
            <w:pPr>
              <w:pStyle w:val="ae"/>
              <w:spacing w:before="222" w:line="259" w:lineRule="auto"/>
              <w:ind w:left="0" w:right="1144"/>
            </w:pPr>
          </w:p>
          <w:p w:rsidR="007279F8" w:rsidRDefault="007279F8" w:rsidP="007279F8">
            <w:pPr>
              <w:pStyle w:val="ae"/>
              <w:spacing w:before="222" w:line="259" w:lineRule="auto"/>
              <w:ind w:left="0" w:right="1144"/>
            </w:pPr>
          </w:p>
          <w:p w:rsidR="007279F8" w:rsidRDefault="007279F8" w:rsidP="007279F8">
            <w:pPr>
              <w:pStyle w:val="ae"/>
              <w:spacing w:before="222" w:line="259" w:lineRule="auto"/>
              <w:ind w:left="0" w:right="1144"/>
            </w:pPr>
          </w:p>
          <w:p w:rsidR="007279F8" w:rsidRPr="00E30939" w:rsidRDefault="007279F8" w:rsidP="007279F8">
            <w:pPr>
              <w:pStyle w:val="ae"/>
              <w:spacing w:before="222" w:line="259" w:lineRule="auto"/>
              <w:ind w:left="0" w:right="1144"/>
            </w:pPr>
            <w:proofErr w:type="gramStart"/>
            <w:r w:rsidRPr="00E30939">
              <w:lastRenderedPageBreak/>
              <w:t>ВПР</w:t>
            </w:r>
            <w:r w:rsidRPr="00E30939">
              <w:rPr>
                <w:spacing w:val="-2"/>
              </w:rPr>
              <w:t xml:space="preserve"> </w:t>
            </w:r>
            <w:r w:rsidRPr="00E30939">
              <w:t>показали</w:t>
            </w:r>
            <w:r w:rsidRPr="00E30939">
              <w:rPr>
                <w:spacing w:val="-1"/>
              </w:rPr>
              <w:t xml:space="preserve"> </w:t>
            </w:r>
            <w:r w:rsidRPr="00E30939">
              <w:t>значительное</w:t>
            </w:r>
            <w:r w:rsidRPr="00E30939">
              <w:rPr>
                <w:spacing w:val="-2"/>
              </w:rPr>
              <w:t xml:space="preserve"> </w:t>
            </w:r>
            <w:r w:rsidRPr="00E30939">
              <w:t>снижение</w:t>
            </w:r>
            <w:r w:rsidRPr="00E30939">
              <w:rPr>
                <w:spacing w:val="-2"/>
              </w:rPr>
              <w:t xml:space="preserve"> </w:t>
            </w:r>
            <w:r w:rsidRPr="00E30939">
              <w:t>результатов по</w:t>
            </w:r>
            <w:r w:rsidRPr="00E30939">
              <w:rPr>
                <w:spacing w:val="-2"/>
              </w:rPr>
              <w:t xml:space="preserve"> </w:t>
            </w:r>
            <w:r w:rsidRPr="00E30939">
              <w:t>сравнению</w:t>
            </w:r>
            <w:r w:rsidRPr="00E30939">
              <w:rPr>
                <w:spacing w:val="-8"/>
              </w:rPr>
              <w:t xml:space="preserve"> </w:t>
            </w:r>
            <w:r w:rsidRPr="00E30939">
              <w:t>с</w:t>
            </w:r>
            <w:r w:rsidRPr="00E30939">
              <w:rPr>
                <w:spacing w:val="-2"/>
              </w:rPr>
              <w:t xml:space="preserve"> </w:t>
            </w:r>
            <w:r w:rsidRPr="00E30939">
              <w:t>итоговой</w:t>
            </w:r>
            <w:r w:rsidRPr="00E30939">
              <w:rPr>
                <w:spacing w:val="-10"/>
              </w:rPr>
              <w:t xml:space="preserve"> </w:t>
            </w:r>
            <w:r w:rsidRPr="00E30939">
              <w:t>оценкой</w:t>
            </w:r>
            <w:r w:rsidRPr="00E30939">
              <w:rPr>
                <w:spacing w:val="-5"/>
              </w:rPr>
              <w:t xml:space="preserve"> </w:t>
            </w:r>
            <w:r w:rsidRPr="00E30939">
              <w:t>за</w:t>
            </w:r>
            <w:r w:rsidRPr="00E30939">
              <w:rPr>
                <w:spacing w:val="-2"/>
              </w:rPr>
              <w:t xml:space="preserve"> </w:t>
            </w:r>
            <w:r w:rsidRPr="00E30939">
              <w:t>третью четверть</w:t>
            </w:r>
            <w:r w:rsidRPr="00E30939">
              <w:rPr>
                <w:spacing w:val="-1"/>
              </w:rPr>
              <w:t xml:space="preserve"> </w:t>
            </w:r>
            <w:r w:rsidRPr="00E30939">
              <w:t>по</w:t>
            </w:r>
            <w:r w:rsidRPr="00E30939">
              <w:rPr>
                <w:spacing w:val="80"/>
              </w:rPr>
              <w:t xml:space="preserve"> </w:t>
            </w:r>
            <w:r w:rsidRPr="00E30939">
              <w:t>математике</w:t>
            </w:r>
            <w:r w:rsidRPr="00E30939">
              <w:rPr>
                <w:spacing w:val="-2"/>
              </w:rPr>
              <w:t xml:space="preserve"> </w:t>
            </w:r>
            <w:r w:rsidRPr="00E30939">
              <w:t>в 6</w:t>
            </w:r>
            <w:r w:rsidRPr="00E30939">
              <w:rPr>
                <w:spacing w:val="-6"/>
              </w:rPr>
              <w:t xml:space="preserve"> </w:t>
            </w:r>
            <w:r w:rsidRPr="00E30939">
              <w:t>классе, биологии</w:t>
            </w:r>
            <w:r w:rsidRPr="00E30939">
              <w:rPr>
                <w:spacing w:val="-4"/>
              </w:rPr>
              <w:t xml:space="preserve"> </w:t>
            </w:r>
            <w:r w:rsidRPr="00E30939">
              <w:t>в 6</w:t>
            </w:r>
            <w:r w:rsidRPr="00E30939">
              <w:rPr>
                <w:spacing w:val="-5"/>
              </w:rPr>
              <w:t xml:space="preserve"> </w:t>
            </w:r>
            <w:r w:rsidRPr="00E30939">
              <w:t>классе, географии в</w:t>
            </w:r>
            <w:r w:rsidRPr="00E30939">
              <w:rPr>
                <w:spacing w:val="-3"/>
              </w:rPr>
              <w:t xml:space="preserve"> </w:t>
            </w:r>
            <w:r w:rsidRPr="00E30939">
              <w:t>6 классе,</w:t>
            </w:r>
            <w:r w:rsidRPr="00E30939">
              <w:rPr>
                <w:spacing w:val="-3"/>
              </w:rPr>
              <w:t xml:space="preserve"> </w:t>
            </w:r>
            <w:r w:rsidRPr="00E30939">
              <w:t>географии, математике</w:t>
            </w:r>
            <w:r w:rsidRPr="00E30939">
              <w:rPr>
                <w:spacing w:val="40"/>
              </w:rPr>
              <w:t xml:space="preserve"> </w:t>
            </w:r>
            <w:r w:rsidRPr="00E30939">
              <w:t>в 8-х</w:t>
            </w:r>
            <w:r w:rsidRPr="00E30939">
              <w:rPr>
                <w:spacing w:val="-5"/>
              </w:rPr>
              <w:t xml:space="preserve"> </w:t>
            </w:r>
            <w:r w:rsidRPr="00E30939">
              <w:t>классах, русскому</w:t>
            </w:r>
            <w:r w:rsidRPr="00E30939">
              <w:rPr>
                <w:spacing w:val="-10"/>
              </w:rPr>
              <w:t xml:space="preserve"> </w:t>
            </w:r>
            <w:r w:rsidRPr="00E30939">
              <w:t>языку</w:t>
            </w:r>
            <w:r w:rsidRPr="00E30939">
              <w:rPr>
                <w:spacing w:val="-10"/>
              </w:rPr>
              <w:t xml:space="preserve"> </w:t>
            </w:r>
            <w:r w:rsidRPr="00E30939">
              <w:t>в 6 классе,</w:t>
            </w:r>
            <w:r w:rsidRPr="00E30939">
              <w:rPr>
                <w:spacing w:val="40"/>
              </w:rPr>
              <w:t xml:space="preserve"> </w:t>
            </w:r>
            <w:r w:rsidRPr="00E30939">
              <w:t>доля</w:t>
            </w:r>
            <w:r w:rsidRPr="00E30939">
              <w:rPr>
                <w:spacing w:val="-5"/>
              </w:rPr>
              <w:t xml:space="preserve"> </w:t>
            </w:r>
            <w:r w:rsidRPr="00E30939">
              <w:t>подтвердивших</w:t>
            </w:r>
            <w:r w:rsidRPr="00E30939">
              <w:rPr>
                <w:spacing w:val="-5"/>
              </w:rPr>
              <w:t xml:space="preserve"> </w:t>
            </w:r>
            <w:r w:rsidRPr="00E30939">
              <w:t>и повысивших</w:t>
            </w:r>
            <w:r w:rsidRPr="00E30939">
              <w:rPr>
                <w:spacing w:val="-3"/>
              </w:rPr>
              <w:t xml:space="preserve"> </w:t>
            </w:r>
            <w:r w:rsidRPr="00E30939">
              <w:t>отметку по русскому</w:t>
            </w:r>
            <w:r w:rsidRPr="00E30939">
              <w:rPr>
                <w:spacing w:val="-3"/>
              </w:rPr>
              <w:t xml:space="preserve"> </w:t>
            </w:r>
            <w:r w:rsidRPr="00E30939">
              <w:t>языку</w:t>
            </w:r>
            <w:r w:rsidRPr="00E30939">
              <w:rPr>
                <w:spacing w:val="-3"/>
              </w:rPr>
              <w:t xml:space="preserve"> </w:t>
            </w:r>
            <w:r w:rsidRPr="00E30939">
              <w:t>в 4-8 классах составляет от 58 до 80%, по истории в 5,6, 8 классах от 73</w:t>
            </w:r>
            <w:proofErr w:type="gramEnd"/>
            <w:r w:rsidRPr="00E30939">
              <w:t xml:space="preserve"> до 80%.</w:t>
            </w:r>
          </w:p>
          <w:p w:rsidR="007279F8" w:rsidRDefault="007279F8" w:rsidP="007279F8">
            <w:pPr>
              <w:pStyle w:val="ae"/>
              <w:spacing w:before="162" w:line="396" w:lineRule="auto"/>
              <w:ind w:right="3087"/>
            </w:pPr>
            <w:r w:rsidRPr="00E30939">
              <w:t>Самые</w:t>
            </w:r>
            <w:r w:rsidRPr="00E30939">
              <w:rPr>
                <w:spacing w:val="-3"/>
              </w:rPr>
              <w:t xml:space="preserve"> </w:t>
            </w:r>
            <w:r w:rsidRPr="00E30939">
              <w:t>низкие</w:t>
            </w:r>
            <w:r w:rsidRPr="00E30939">
              <w:rPr>
                <w:spacing w:val="-8"/>
              </w:rPr>
              <w:t xml:space="preserve"> </w:t>
            </w:r>
            <w:r w:rsidRPr="00E30939">
              <w:t>проценты</w:t>
            </w:r>
            <w:r w:rsidRPr="00E30939">
              <w:rPr>
                <w:spacing w:val="-1"/>
              </w:rPr>
              <w:t xml:space="preserve"> </w:t>
            </w:r>
            <w:proofErr w:type="gramStart"/>
            <w:r w:rsidRPr="00E30939">
              <w:t>подтвердивших</w:t>
            </w:r>
            <w:proofErr w:type="gramEnd"/>
            <w:r w:rsidRPr="00E30939">
              <w:rPr>
                <w:spacing w:val="-7"/>
              </w:rPr>
              <w:t xml:space="preserve"> </w:t>
            </w:r>
            <w:r w:rsidRPr="00E30939">
              <w:t>итоговую</w:t>
            </w:r>
            <w:r w:rsidRPr="00E30939">
              <w:rPr>
                <w:spacing w:val="-4"/>
              </w:rPr>
              <w:t xml:space="preserve"> </w:t>
            </w:r>
            <w:r w:rsidRPr="00E30939">
              <w:t>отметку</w:t>
            </w:r>
            <w:r w:rsidRPr="00E30939">
              <w:rPr>
                <w:spacing w:val="-11"/>
              </w:rPr>
              <w:t xml:space="preserve"> </w:t>
            </w:r>
            <w:r w:rsidRPr="00E30939">
              <w:t>по</w:t>
            </w:r>
            <w:r w:rsidRPr="00E30939">
              <w:rPr>
                <w:spacing w:val="-2"/>
              </w:rPr>
              <w:t xml:space="preserve"> </w:t>
            </w:r>
            <w:r>
              <w:t>географии</w:t>
            </w:r>
            <w:r w:rsidRPr="00E30939">
              <w:t>,</w:t>
            </w:r>
            <w:r w:rsidRPr="00E30939">
              <w:rPr>
                <w:spacing w:val="-5"/>
              </w:rPr>
              <w:t xml:space="preserve"> </w:t>
            </w:r>
            <w:r w:rsidRPr="00E30939">
              <w:t>окружающему</w:t>
            </w:r>
            <w:r w:rsidRPr="00E30939">
              <w:rPr>
                <w:spacing w:val="-11"/>
              </w:rPr>
              <w:t xml:space="preserve"> </w:t>
            </w:r>
            <w:r w:rsidRPr="00E30939">
              <w:t xml:space="preserve">миру. </w:t>
            </w:r>
          </w:p>
          <w:p w:rsidR="007279F8" w:rsidRPr="00E30939" w:rsidRDefault="007279F8" w:rsidP="007279F8">
            <w:pPr>
              <w:pStyle w:val="ae"/>
              <w:spacing w:before="162" w:line="396" w:lineRule="auto"/>
              <w:ind w:right="3087"/>
            </w:pPr>
            <w:r w:rsidRPr="00E30939">
              <w:t>Причины несоответствия результатов ВПР и оценок:</w:t>
            </w:r>
          </w:p>
          <w:p w:rsidR="007279F8" w:rsidRPr="00E30939" w:rsidRDefault="007279F8" w:rsidP="007279F8">
            <w:pPr>
              <w:pStyle w:val="ae"/>
              <w:spacing w:before="7"/>
            </w:pPr>
            <w:r w:rsidRPr="00E30939">
              <w:rPr>
                <w:spacing w:val="-2"/>
              </w:rPr>
              <w:t>-отсутствие</w:t>
            </w:r>
            <w:r w:rsidRPr="00E30939">
              <w:rPr>
                <w:spacing w:val="3"/>
              </w:rPr>
              <w:t xml:space="preserve"> </w:t>
            </w:r>
            <w:r w:rsidRPr="00E30939">
              <w:rPr>
                <w:spacing w:val="-2"/>
              </w:rPr>
              <w:t>дифференцированной</w:t>
            </w:r>
            <w:r w:rsidRPr="00E30939">
              <w:rPr>
                <w:spacing w:val="6"/>
              </w:rPr>
              <w:t xml:space="preserve"> </w:t>
            </w:r>
            <w:r w:rsidRPr="00E30939">
              <w:rPr>
                <w:spacing w:val="-2"/>
              </w:rPr>
              <w:t>работы</w:t>
            </w:r>
            <w:r w:rsidRPr="00E30939">
              <w:rPr>
                <w:spacing w:val="3"/>
              </w:rPr>
              <w:t xml:space="preserve"> </w:t>
            </w:r>
            <w:r w:rsidRPr="00E30939">
              <w:rPr>
                <w:spacing w:val="-2"/>
              </w:rPr>
              <w:t xml:space="preserve">с </w:t>
            </w:r>
            <w:proofErr w:type="gramStart"/>
            <w:r w:rsidRPr="00E30939">
              <w:rPr>
                <w:spacing w:val="-2"/>
              </w:rPr>
              <w:t>обучающимися</w:t>
            </w:r>
            <w:proofErr w:type="gramEnd"/>
            <w:r w:rsidRPr="00E30939">
              <w:rPr>
                <w:spacing w:val="-2"/>
              </w:rPr>
              <w:t>;</w:t>
            </w:r>
          </w:p>
          <w:p w:rsidR="007279F8" w:rsidRDefault="007279F8" w:rsidP="007279F8">
            <w:pPr>
              <w:pStyle w:val="ae"/>
              <w:spacing w:before="180" w:line="259" w:lineRule="auto"/>
            </w:pPr>
            <w:r w:rsidRPr="00E30939">
              <w:t>-низкий</w:t>
            </w:r>
            <w:r w:rsidRPr="00E30939">
              <w:rPr>
                <w:spacing w:val="-7"/>
              </w:rPr>
              <w:t xml:space="preserve"> </w:t>
            </w:r>
            <w:r w:rsidRPr="00E30939">
              <w:t>уровень</w:t>
            </w:r>
            <w:r w:rsidRPr="00E30939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 </w:t>
            </w:r>
            <w:proofErr w:type="spellStart"/>
            <w:r w:rsidRPr="00E30939">
              <w:t>сформированности</w:t>
            </w:r>
            <w:proofErr w:type="spellEnd"/>
            <w:r w:rsidRPr="00E30939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  </w:t>
            </w:r>
            <w:r w:rsidRPr="00E30939">
              <w:t>навыков</w:t>
            </w:r>
            <w:r w:rsidRPr="00E30939">
              <w:rPr>
                <w:spacing w:val="-6"/>
              </w:rPr>
              <w:t xml:space="preserve"> </w:t>
            </w:r>
            <w:r w:rsidRPr="00E30939">
              <w:t>самоконтроля,</w:t>
            </w:r>
            <w:r w:rsidRPr="00E30939">
              <w:rPr>
                <w:spacing w:val="-5"/>
              </w:rPr>
              <w:t xml:space="preserve"> </w:t>
            </w:r>
            <w:r w:rsidRPr="00E30939">
              <w:t>включая</w:t>
            </w:r>
            <w:r w:rsidRPr="00E30939">
              <w:rPr>
                <w:spacing w:val="-3"/>
              </w:rPr>
              <w:t xml:space="preserve"> </w:t>
            </w:r>
            <w:r w:rsidRPr="00E30939">
              <w:t>навыки</w:t>
            </w:r>
            <w:r w:rsidRPr="00E30939">
              <w:rPr>
                <w:spacing w:val="-7"/>
              </w:rPr>
              <w:t xml:space="preserve"> </w:t>
            </w:r>
            <w:r w:rsidRPr="00E30939">
              <w:t>внимательного</w:t>
            </w:r>
            <w:r w:rsidRPr="00E30939">
              <w:rPr>
                <w:spacing w:val="-3"/>
              </w:rPr>
              <w:t xml:space="preserve"> </w:t>
            </w:r>
            <w:r w:rsidRPr="00E30939">
              <w:t>прочтения</w:t>
            </w:r>
            <w:r w:rsidRPr="00E30939">
              <w:rPr>
                <w:spacing w:val="-8"/>
              </w:rPr>
              <w:t xml:space="preserve"> </w:t>
            </w:r>
            <w:r w:rsidRPr="00E30939">
              <w:t>текста</w:t>
            </w:r>
            <w:r w:rsidRPr="00E30939">
              <w:rPr>
                <w:spacing w:val="-4"/>
              </w:rPr>
              <w:t xml:space="preserve"> </w:t>
            </w:r>
            <w:r w:rsidRPr="00E30939">
              <w:t>задания,</w:t>
            </w:r>
            <w:r w:rsidRPr="00E30939">
              <w:rPr>
                <w:spacing w:val="-6"/>
              </w:rPr>
              <w:t xml:space="preserve"> </w:t>
            </w:r>
            <w:r w:rsidRPr="00E30939">
              <w:t>предварительной оценки правильности полученного ответа и его проверки.</w:t>
            </w:r>
          </w:p>
          <w:p w:rsidR="007279F8" w:rsidRPr="00131E71" w:rsidRDefault="007279F8" w:rsidP="007279F8">
            <w:pPr>
              <w:pStyle w:val="ae"/>
              <w:spacing w:before="180" w:line="259" w:lineRule="auto"/>
              <w:rPr>
                <w:rStyle w:val="ac"/>
                <w:bCs w:val="0"/>
                <w:i w:val="0"/>
                <w:iCs w:val="0"/>
                <w:color w:val="auto"/>
              </w:rPr>
            </w:pPr>
            <w:r w:rsidRPr="00131E71">
              <w:rPr>
                <w:rStyle w:val="ac"/>
                <w:i w:val="0"/>
                <w:color w:val="auto"/>
              </w:rPr>
              <w:t>Активность и результативность участия в олимпиадах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 2021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Весна 2021 года,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ВсОШ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>. Количественные данные по всем этапам Всероссийской олимпиады школьников в 2020/21 учебном году показали стабильно высокий объем участия. Количество участников Всероссийской олимпиады школьников выросло с 75 процентов обучающихся Школы в 2019/20 году до 79 процентов в 2020/21 году.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Осень 2021 года,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ВсОШ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. В 2021/22 году в рамках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ВсОШ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прошли школьный и муниципальный этапы. Анализируя результаты двух этапов, можно сделать вывод, что количественные показатели не изменились по сравнению с прошлым учебным годом, а качественные – стали выше на 5 процентов.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 2021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 исключительно в дистанционном формате.</w:t>
            </w:r>
          </w:p>
          <w:p w:rsidR="007279F8" w:rsidRDefault="007279F8" w:rsidP="007279F8">
            <w:pPr>
              <w:pStyle w:val="Heading2"/>
              <w:spacing w:before="75" w:line="237" w:lineRule="auto"/>
              <w:ind w:left="0" w:right="970"/>
              <w:jc w:val="left"/>
            </w:pPr>
            <w:r>
              <w:t>Сравнительный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7"/>
              </w:rPr>
              <w:t xml:space="preserve"> </w:t>
            </w:r>
            <w:r>
              <w:t>результативности</w:t>
            </w:r>
            <w:r>
              <w:rPr>
                <w:spacing w:val="-7"/>
              </w:rPr>
              <w:t xml:space="preserve"> </w:t>
            </w:r>
            <w:r>
              <w:t>участия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 xml:space="preserve">школьном этапе </w:t>
            </w:r>
            <w:proofErr w:type="spellStart"/>
            <w:r>
              <w:t>ВсОШ</w:t>
            </w:r>
            <w:proofErr w:type="spellEnd"/>
            <w:r>
              <w:t xml:space="preserve"> за три года</w:t>
            </w:r>
          </w:p>
          <w:p w:rsidR="007279F8" w:rsidRDefault="007279F8" w:rsidP="007279F8">
            <w:pPr>
              <w:pStyle w:val="ae"/>
              <w:spacing w:before="2"/>
              <w:ind w:left="0"/>
              <w:rPr>
                <w:b/>
                <w:sz w:val="11"/>
              </w:rPr>
            </w:pPr>
          </w:p>
          <w:tbl>
            <w:tblPr>
              <w:tblStyle w:val="TableNormal"/>
              <w:tblW w:w="0" w:type="auto"/>
              <w:tblInd w:w="2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342"/>
              <w:gridCol w:w="977"/>
              <w:gridCol w:w="1062"/>
              <w:gridCol w:w="1001"/>
              <w:gridCol w:w="977"/>
              <w:gridCol w:w="1061"/>
              <w:gridCol w:w="1002"/>
              <w:gridCol w:w="977"/>
              <w:gridCol w:w="1061"/>
              <w:gridCol w:w="3345"/>
            </w:tblGrid>
            <w:tr w:rsidR="007279F8" w:rsidTr="005B5E31">
              <w:trPr>
                <w:trHeight w:val="254"/>
              </w:trPr>
              <w:tc>
                <w:tcPr>
                  <w:tcW w:w="1342" w:type="dxa"/>
                  <w:vMerge w:val="restart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263"/>
                    <w:jc w:val="left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Предмет</w:t>
                  </w:r>
                </w:p>
              </w:tc>
              <w:tc>
                <w:tcPr>
                  <w:tcW w:w="3040" w:type="dxa"/>
                  <w:gridSpan w:val="3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left="1213" w:right="1202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2019г.</w:t>
                  </w:r>
                </w:p>
              </w:tc>
              <w:tc>
                <w:tcPr>
                  <w:tcW w:w="3040" w:type="dxa"/>
                  <w:gridSpan w:val="3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left="1212" w:right="1203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2020г.</w:t>
                  </w:r>
                </w:p>
              </w:tc>
              <w:tc>
                <w:tcPr>
                  <w:tcW w:w="5383" w:type="dxa"/>
                  <w:gridSpan w:val="3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left="1211" w:right="1203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2021г.</w:t>
                  </w:r>
                </w:p>
              </w:tc>
            </w:tr>
            <w:tr w:rsidR="007279F8" w:rsidTr="005B5E31">
              <w:trPr>
                <w:trHeight w:val="1010"/>
              </w:trPr>
              <w:tc>
                <w:tcPr>
                  <w:tcW w:w="1342" w:type="dxa"/>
                  <w:vMerge/>
                  <w:tcBorders>
                    <w:top w:val="nil"/>
                  </w:tcBorders>
                </w:tcPr>
                <w:p w:rsidR="007279F8" w:rsidRPr="00ED1D37" w:rsidRDefault="007279F8" w:rsidP="007279F8">
                  <w:pPr>
                    <w:framePr w:hSpace="180" w:wrap="around" w:vAnchor="text" w:hAnchor="margin" w:y="199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ind w:left="112" w:right="105" w:firstLine="4"/>
                    <w:rPr>
                      <w:lang w:val="ru-RU"/>
                    </w:rPr>
                  </w:pPr>
                  <w:r w:rsidRPr="00ED1D37">
                    <w:rPr>
                      <w:spacing w:val="-4"/>
                      <w:lang w:val="ru-RU"/>
                    </w:rPr>
                    <w:t xml:space="preserve">Всего </w:t>
                  </w: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участни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r w:rsidRPr="00ED1D37">
                    <w:rPr>
                      <w:spacing w:val="-4"/>
                      <w:lang w:val="ru-RU"/>
                    </w:rPr>
                    <w:t>ков</w:t>
                  </w:r>
                  <w:proofErr w:type="gramEnd"/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ind w:left="134" w:right="124"/>
                    <w:rPr>
                      <w:lang w:val="ru-RU"/>
                    </w:rPr>
                  </w:pP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Количес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ED1D37">
                    <w:rPr>
                      <w:spacing w:val="-4"/>
                      <w:lang w:val="ru-RU"/>
                    </w:rPr>
                    <w:t>тво</w:t>
                  </w:r>
                  <w:proofErr w:type="spellEnd"/>
                  <w:proofErr w:type="gramEnd"/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2" w:lineRule="exact"/>
                    <w:ind w:left="134" w:right="121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 xml:space="preserve">победит </w:t>
                  </w:r>
                  <w:r w:rsidRPr="00ED1D37">
                    <w:rPr>
                      <w:spacing w:val="-4"/>
                      <w:lang w:val="ru-RU"/>
                    </w:rPr>
                    <w:t>елей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ind w:left="104" w:right="95"/>
                    <w:rPr>
                      <w:lang w:val="ru-RU"/>
                    </w:rPr>
                  </w:pP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Количе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ED1D37">
                    <w:rPr>
                      <w:spacing w:val="-4"/>
                      <w:lang w:val="ru-RU"/>
                    </w:rPr>
                    <w:t>ство</w:t>
                  </w:r>
                  <w:proofErr w:type="spellEnd"/>
                  <w:proofErr w:type="gramEnd"/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2" w:lineRule="exact"/>
                    <w:ind w:left="106" w:right="97"/>
                    <w:rPr>
                      <w:lang w:val="ru-RU"/>
                    </w:rPr>
                  </w:pP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призеро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r w:rsidRPr="00ED1D37">
                    <w:rPr>
                      <w:spacing w:val="-10"/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ind w:left="111" w:right="106" w:firstLine="4"/>
                    <w:rPr>
                      <w:lang w:val="ru-RU"/>
                    </w:rPr>
                  </w:pPr>
                  <w:r w:rsidRPr="00ED1D37">
                    <w:rPr>
                      <w:spacing w:val="-4"/>
                      <w:lang w:val="ru-RU"/>
                    </w:rPr>
                    <w:t xml:space="preserve">Всего </w:t>
                  </w: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участни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r w:rsidRPr="00ED1D37">
                    <w:rPr>
                      <w:spacing w:val="-4"/>
                      <w:lang w:val="ru-RU"/>
                    </w:rPr>
                    <w:t>ков</w:t>
                  </w:r>
                  <w:proofErr w:type="gramEnd"/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ind w:left="132" w:right="123"/>
                    <w:rPr>
                      <w:lang w:val="ru-RU"/>
                    </w:rPr>
                  </w:pP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Количес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ED1D37">
                    <w:rPr>
                      <w:spacing w:val="-4"/>
                      <w:lang w:val="ru-RU"/>
                    </w:rPr>
                    <w:t>тво</w:t>
                  </w:r>
                  <w:proofErr w:type="spellEnd"/>
                  <w:proofErr w:type="gramEnd"/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2" w:lineRule="exact"/>
                    <w:ind w:left="132" w:right="120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 xml:space="preserve">победит </w:t>
                  </w:r>
                  <w:r w:rsidRPr="00ED1D37">
                    <w:rPr>
                      <w:spacing w:val="-4"/>
                      <w:lang w:val="ru-RU"/>
                    </w:rPr>
                    <w:t>елей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ind w:left="123" w:right="115"/>
                    <w:rPr>
                      <w:lang w:val="ru-RU"/>
                    </w:rPr>
                  </w:pP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Количе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ED1D37">
                    <w:rPr>
                      <w:spacing w:val="-4"/>
                      <w:lang w:val="ru-RU"/>
                    </w:rPr>
                    <w:t>ство</w:t>
                  </w:r>
                  <w:proofErr w:type="spellEnd"/>
                  <w:proofErr w:type="gramEnd"/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2" w:lineRule="exact"/>
                    <w:ind w:left="123" w:right="115"/>
                    <w:rPr>
                      <w:lang w:val="ru-RU"/>
                    </w:rPr>
                  </w:pP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призеро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r w:rsidRPr="00ED1D37">
                    <w:rPr>
                      <w:spacing w:val="-10"/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ind w:left="110" w:right="107" w:firstLine="4"/>
                    <w:rPr>
                      <w:lang w:val="ru-RU"/>
                    </w:rPr>
                  </w:pPr>
                  <w:r w:rsidRPr="00ED1D37">
                    <w:rPr>
                      <w:spacing w:val="-4"/>
                      <w:lang w:val="ru-RU"/>
                    </w:rPr>
                    <w:t xml:space="preserve">Всего </w:t>
                  </w: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участни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r w:rsidRPr="00ED1D37">
                    <w:rPr>
                      <w:spacing w:val="-4"/>
                      <w:lang w:val="ru-RU"/>
                    </w:rPr>
                    <w:t>ков</w:t>
                  </w:r>
                  <w:proofErr w:type="gramEnd"/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ind w:left="131" w:right="124"/>
                    <w:rPr>
                      <w:lang w:val="ru-RU"/>
                    </w:rPr>
                  </w:pP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Количес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ED1D37">
                    <w:rPr>
                      <w:spacing w:val="-4"/>
                      <w:lang w:val="ru-RU"/>
                    </w:rPr>
                    <w:t>тво</w:t>
                  </w:r>
                  <w:proofErr w:type="spellEnd"/>
                  <w:proofErr w:type="gramEnd"/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2" w:lineRule="exact"/>
                    <w:ind w:left="132" w:right="122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 xml:space="preserve">победит </w:t>
                  </w:r>
                  <w:r w:rsidRPr="00ED1D37">
                    <w:rPr>
                      <w:spacing w:val="-4"/>
                      <w:lang w:val="ru-RU"/>
                    </w:rPr>
                    <w:t>елей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ind w:left="102" w:right="95"/>
                    <w:rPr>
                      <w:lang w:val="ru-RU"/>
                    </w:rPr>
                  </w:pP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Количе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proofErr w:type="spellStart"/>
                  <w:r w:rsidRPr="00ED1D37">
                    <w:rPr>
                      <w:spacing w:val="-4"/>
                      <w:lang w:val="ru-RU"/>
                    </w:rPr>
                    <w:t>ство</w:t>
                  </w:r>
                  <w:proofErr w:type="spellEnd"/>
                  <w:proofErr w:type="gramEnd"/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2" w:lineRule="exact"/>
                    <w:ind w:left="106" w:right="99"/>
                    <w:rPr>
                      <w:lang w:val="ru-RU"/>
                    </w:rPr>
                  </w:pPr>
                  <w:proofErr w:type="spellStart"/>
                  <w:proofErr w:type="gramStart"/>
                  <w:r w:rsidRPr="00ED1D37">
                    <w:rPr>
                      <w:spacing w:val="-2"/>
                      <w:lang w:val="ru-RU"/>
                    </w:rPr>
                    <w:t>призеро</w:t>
                  </w:r>
                  <w:proofErr w:type="spellEnd"/>
                  <w:r w:rsidRPr="00ED1D37">
                    <w:rPr>
                      <w:spacing w:val="-2"/>
                      <w:lang w:val="ru-RU"/>
                    </w:rPr>
                    <w:t xml:space="preserve"> </w:t>
                  </w:r>
                  <w:r w:rsidRPr="00ED1D37">
                    <w:rPr>
                      <w:spacing w:val="-10"/>
                      <w:lang w:val="ru-RU"/>
                    </w:rPr>
                    <w:t>в</w:t>
                  </w:r>
                  <w:proofErr w:type="gramEnd"/>
                </w:p>
              </w:tc>
            </w:tr>
            <w:tr w:rsidR="007279F8" w:rsidTr="005B5E31">
              <w:trPr>
                <w:trHeight w:val="505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105" w:right="94"/>
                    <w:rPr>
                      <w:lang w:val="ru-RU"/>
                    </w:rPr>
                  </w:pPr>
                  <w:proofErr w:type="spellStart"/>
                  <w:r w:rsidRPr="00ED1D37">
                    <w:rPr>
                      <w:spacing w:val="-2"/>
                      <w:lang w:val="ru-RU"/>
                    </w:rPr>
                    <w:lastRenderedPageBreak/>
                    <w:t>Английски</w:t>
                  </w:r>
                  <w:proofErr w:type="spellEnd"/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8" w:lineRule="exact"/>
                    <w:ind w:left="105" w:right="98"/>
                    <w:rPr>
                      <w:lang w:val="ru-RU"/>
                    </w:rPr>
                  </w:pPr>
                  <w:proofErr w:type="spellStart"/>
                  <w:r w:rsidRPr="00ED1D37">
                    <w:rPr>
                      <w:lang w:val="ru-RU"/>
                    </w:rPr>
                    <w:t>й</w:t>
                  </w:r>
                  <w:proofErr w:type="spellEnd"/>
                  <w:r w:rsidRPr="00ED1D37">
                    <w:rPr>
                      <w:lang w:val="ru-RU"/>
                    </w:rPr>
                    <w:t xml:space="preserve"> </w:t>
                  </w:r>
                  <w:r w:rsidRPr="00ED1D37">
                    <w:rPr>
                      <w:spacing w:val="-4"/>
                      <w:lang w:val="ru-RU"/>
                    </w:rPr>
                    <w:t>язык</w:t>
                  </w:r>
                </w:p>
              </w:tc>
              <w:tc>
                <w:tcPr>
                  <w:tcW w:w="977" w:type="dxa"/>
                </w:tcPr>
                <w:p w:rsidR="007279F8" w:rsidRPr="00131E71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right="367"/>
                    <w:jc w:val="right"/>
                    <w:rPr>
                      <w:lang w:val="ru-RU"/>
                    </w:rPr>
                  </w:pPr>
                  <w:r>
                    <w:rPr>
                      <w:spacing w:val="-5"/>
                      <w:lang w:val="ru-RU"/>
                    </w:rPr>
                    <w:t>8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left="9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right="435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977" w:type="dxa"/>
                </w:tcPr>
                <w:p w:rsidR="007279F8" w:rsidRPr="00131E71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right="368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</w:t>
                  </w:r>
                  <w:r>
                    <w:rPr>
                      <w:spacing w:val="-5"/>
                      <w:lang w:val="ru-RU"/>
                    </w:rPr>
                    <w:t>0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left="7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13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left="5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</w:tr>
            <w:tr w:rsidR="007279F8" w:rsidTr="005B5E31">
              <w:trPr>
                <w:trHeight w:val="270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left="105" w:right="95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ОБЖ</w:t>
                  </w:r>
                </w:p>
              </w:tc>
              <w:tc>
                <w:tcPr>
                  <w:tcW w:w="977" w:type="dxa"/>
                </w:tcPr>
                <w:p w:rsidR="007279F8" w:rsidRPr="00131E71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</w:t>
                  </w:r>
                  <w:r>
                    <w:rPr>
                      <w:spacing w:val="-5"/>
                      <w:lang w:val="ru-RU"/>
                    </w:rPr>
                    <w:t>0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left="9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1" w:lineRule="exact"/>
                    <w:ind w:right="456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1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13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1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9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16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1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51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5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География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20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9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18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18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7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Литература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18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9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3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8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19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22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5</w:t>
                  </w: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7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Физика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16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5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56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16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6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3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МХК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12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9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10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</w:tr>
            <w:tr w:rsidR="007279F8" w:rsidTr="005B5E31">
              <w:trPr>
                <w:trHeight w:val="506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6" w:lineRule="exact"/>
                    <w:ind w:left="105" w:right="96"/>
                    <w:rPr>
                      <w:lang w:val="ru-RU"/>
                    </w:rPr>
                  </w:pPr>
                  <w:proofErr w:type="spellStart"/>
                  <w:r w:rsidRPr="00ED1D37">
                    <w:rPr>
                      <w:spacing w:val="-2"/>
                      <w:lang w:val="ru-RU"/>
                    </w:rPr>
                    <w:t>Обществоз</w:t>
                  </w:r>
                  <w:proofErr w:type="spellEnd"/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0" w:lineRule="exact"/>
                    <w:ind w:left="105" w:right="96"/>
                    <w:rPr>
                      <w:lang w:val="ru-RU"/>
                    </w:rPr>
                  </w:pPr>
                  <w:proofErr w:type="spellStart"/>
                  <w:r w:rsidRPr="00ED1D37">
                    <w:rPr>
                      <w:spacing w:val="-2"/>
                      <w:lang w:val="ru-RU"/>
                    </w:rPr>
                    <w:t>нание</w:t>
                  </w:r>
                  <w:proofErr w:type="spellEnd"/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21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9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17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8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54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18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</w:tr>
            <w:tr w:rsidR="007279F8" w:rsidTr="005B5E31">
              <w:trPr>
                <w:trHeight w:val="506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6" w:lineRule="exact"/>
                    <w:ind w:left="105" w:right="95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Математик</w:t>
                  </w:r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1" w:lineRule="exact"/>
                    <w:ind w:left="9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а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>
                    <w:rPr>
                      <w:spacing w:val="-5"/>
                      <w:lang w:val="ru-RU"/>
                    </w:rPr>
                    <w:t>2</w:t>
                  </w:r>
                  <w:r w:rsidRPr="00ED1D37">
                    <w:rPr>
                      <w:spacing w:val="-5"/>
                      <w:lang w:val="ru-RU"/>
                    </w:rPr>
                    <w:t>4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9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8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23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8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21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</w:tr>
            <w:tr w:rsidR="007279F8" w:rsidTr="005B5E31">
              <w:trPr>
                <w:trHeight w:val="505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6" w:lineRule="exact"/>
                    <w:ind w:left="105" w:right="96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Русский</w:t>
                  </w:r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0" w:lineRule="exact"/>
                    <w:ind w:left="105" w:right="96"/>
                    <w:rPr>
                      <w:lang w:val="ru-RU"/>
                    </w:rPr>
                  </w:pPr>
                  <w:r w:rsidRPr="00ED1D37">
                    <w:rPr>
                      <w:spacing w:val="-4"/>
                      <w:lang w:val="ru-RU"/>
                    </w:rPr>
                    <w:t>язык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18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9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8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24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18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5</w:t>
                  </w: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5"/>
                    <w:rPr>
                      <w:lang w:val="ru-RU"/>
                    </w:rPr>
                  </w:pPr>
                  <w:r w:rsidRPr="00ED1D37">
                    <w:rPr>
                      <w:spacing w:val="-4"/>
                      <w:lang w:val="ru-RU"/>
                    </w:rPr>
                    <w:t>Химия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22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9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11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24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9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6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57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8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Право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15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10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12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3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Эколог</w:t>
                  </w:r>
                  <w:r w:rsidRPr="00ED1D37">
                    <w:rPr>
                      <w:b/>
                      <w:spacing w:val="-2"/>
                      <w:lang w:val="ru-RU"/>
                    </w:rPr>
                    <w:t>и</w:t>
                  </w:r>
                  <w:r w:rsidRPr="00ED1D37">
                    <w:rPr>
                      <w:spacing w:val="-2"/>
                      <w:lang w:val="ru-RU"/>
                    </w:rPr>
                    <w:t>я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12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11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24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9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6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3</w:t>
                  </w: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7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Экономика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sz w:val="18"/>
                      <w:lang w:val="ru-RU"/>
                    </w:rPr>
                  </w:pP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7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История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23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3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13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8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20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3</w:t>
                  </w: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5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Биология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21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10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21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18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</w:tr>
            <w:tr w:rsidR="007279F8" w:rsidTr="005B5E31">
              <w:trPr>
                <w:trHeight w:val="506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9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Физическая</w:t>
                  </w:r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before="1" w:line="238" w:lineRule="exact"/>
                    <w:ind w:left="105" w:right="99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культура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21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363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spacing w:val="-5"/>
                      <w:lang w:val="ru-RU"/>
                    </w:rPr>
                    <w:t>18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23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4</w:t>
                  </w:r>
                </w:p>
              </w:tc>
            </w:tr>
            <w:tr w:rsidR="007279F8" w:rsidTr="005B5E31">
              <w:trPr>
                <w:trHeight w:val="505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6"/>
                    <w:rPr>
                      <w:lang w:val="ru-RU"/>
                    </w:rPr>
                  </w:pPr>
                  <w:proofErr w:type="spellStart"/>
                  <w:r w:rsidRPr="00ED1D37">
                    <w:rPr>
                      <w:spacing w:val="-2"/>
                      <w:lang w:val="ru-RU"/>
                    </w:rPr>
                    <w:t>Информати</w:t>
                  </w:r>
                  <w:proofErr w:type="spellEnd"/>
                </w:p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before="1" w:line="238" w:lineRule="exact"/>
                    <w:ind w:left="105" w:right="93"/>
                    <w:rPr>
                      <w:lang w:val="ru-RU"/>
                    </w:rPr>
                  </w:pPr>
                  <w:proofErr w:type="spellStart"/>
                  <w:r w:rsidRPr="00ED1D37">
                    <w:rPr>
                      <w:spacing w:val="-5"/>
                      <w:lang w:val="ru-RU"/>
                    </w:rPr>
                    <w:t>ка</w:t>
                  </w:r>
                  <w:proofErr w:type="spellEnd"/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13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65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3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lang w:val="ru-RU"/>
                    </w:rPr>
                  </w:pP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lang w:val="ru-RU"/>
                    </w:rPr>
                  </w:pP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lang w:val="ru-RU"/>
                    </w:rPr>
                  </w:pP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lang w:val="ru-RU"/>
                    </w:rPr>
                  </w:pP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lang w:val="ru-RU"/>
                    </w:rPr>
                  </w:pP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jc w:val="left"/>
                    <w:rPr>
                      <w:lang w:val="ru-RU"/>
                    </w:rPr>
                  </w:pPr>
                </w:p>
              </w:tc>
            </w:tr>
            <w:tr w:rsidR="007279F8" w:rsidTr="005B5E31">
              <w:trPr>
                <w:trHeight w:val="268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left="105" w:right="95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Технология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7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19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9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56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22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7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8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-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436"/>
                    <w:jc w:val="right"/>
                    <w:rPr>
                      <w:lang w:val="ru-RU"/>
                    </w:rPr>
                  </w:pPr>
                  <w:r w:rsidRPr="00ED1D37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7" w:lineRule="exact"/>
                    <w:ind w:right="369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12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left="7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1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48" w:lineRule="exact"/>
                    <w:ind w:right="434"/>
                    <w:jc w:val="right"/>
                    <w:rPr>
                      <w:rFonts w:ascii="Calibri"/>
                      <w:lang w:val="ru-RU"/>
                    </w:rPr>
                  </w:pPr>
                  <w:r w:rsidRPr="00ED1D37">
                    <w:rPr>
                      <w:rFonts w:ascii="Calibri"/>
                      <w:lang w:val="ru-RU"/>
                    </w:rPr>
                    <w:t>3</w:t>
                  </w:r>
                </w:p>
              </w:tc>
            </w:tr>
            <w:tr w:rsidR="007279F8" w:rsidTr="005B5E31">
              <w:trPr>
                <w:trHeight w:val="253"/>
              </w:trPr>
              <w:tc>
                <w:tcPr>
                  <w:tcW w:w="134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left="105" w:right="98"/>
                    <w:rPr>
                      <w:lang w:val="ru-RU"/>
                    </w:rPr>
                  </w:pPr>
                  <w:r w:rsidRPr="00ED1D37">
                    <w:rPr>
                      <w:spacing w:val="-2"/>
                      <w:lang w:val="ru-RU"/>
                    </w:rPr>
                    <w:t>ИТОГО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right="312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294</w:t>
                  </w:r>
                </w:p>
              </w:tc>
              <w:tc>
                <w:tcPr>
                  <w:tcW w:w="106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left="133" w:right="124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19</w:t>
                  </w:r>
                </w:p>
              </w:tc>
              <w:tc>
                <w:tcPr>
                  <w:tcW w:w="100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right="380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27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right="313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232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left="131" w:right="124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13</w:t>
                  </w:r>
                </w:p>
              </w:tc>
              <w:tc>
                <w:tcPr>
                  <w:tcW w:w="1002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right="381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32</w:t>
                  </w:r>
                </w:p>
              </w:tc>
              <w:tc>
                <w:tcPr>
                  <w:tcW w:w="977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right="315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215</w:t>
                  </w:r>
                </w:p>
              </w:tc>
              <w:tc>
                <w:tcPr>
                  <w:tcW w:w="1061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left="129" w:right="124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15</w:t>
                  </w:r>
                </w:p>
              </w:tc>
              <w:tc>
                <w:tcPr>
                  <w:tcW w:w="3345" w:type="dxa"/>
                </w:tcPr>
                <w:p w:rsidR="007279F8" w:rsidRPr="00ED1D37" w:rsidRDefault="007279F8" w:rsidP="007279F8">
                  <w:pPr>
                    <w:pStyle w:val="TableParagraph"/>
                    <w:framePr w:hSpace="180" w:wrap="around" w:vAnchor="text" w:hAnchor="margin" w:y="199"/>
                    <w:spacing w:line="234" w:lineRule="exact"/>
                    <w:ind w:right="381"/>
                    <w:jc w:val="right"/>
                    <w:rPr>
                      <w:lang w:val="ru-RU"/>
                    </w:rPr>
                  </w:pPr>
                  <w:r w:rsidRPr="00ED1D37">
                    <w:rPr>
                      <w:spacing w:val="-5"/>
                      <w:lang w:val="ru-RU"/>
                    </w:rPr>
                    <w:t>36</w:t>
                  </w:r>
                </w:p>
              </w:tc>
            </w:tr>
          </w:tbl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F96A9B" w:rsidRDefault="00F96A9B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F96A9B" w:rsidRDefault="00F96A9B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F96A9B" w:rsidRDefault="00F96A9B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F96A9B" w:rsidRDefault="00F96A9B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F96A9B" w:rsidRDefault="00F96A9B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lastRenderedPageBreak/>
              <w:t>V. ВОСТРЕБОВАННОСТЬ ВЫПУСКНИКОВ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Таблица 20.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3"/>
              <w:gridCol w:w="688"/>
              <w:gridCol w:w="853"/>
              <w:gridCol w:w="928"/>
              <w:gridCol w:w="1047"/>
              <w:gridCol w:w="901"/>
              <w:gridCol w:w="1275"/>
              <w:gridCol w:w="1418"/>
              <w:gridCol w:w="2126"/>
              <w:gridCol w:w="3119"/>
            </w:tblGrid>
            <w:tr w:rsidR="007279F8" w:rsidRPr="001875BF" w:rsidTr="005B5E31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Год выпуска</w:t>
                  </w:r>
                </w:p>
              </w:tc>
              <w:tc>
                <w:tcPr>
                  <w:tcW w:w="351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Основная школа</w:t>
                  </w:r>
                </w:p>
              </w:tc>
              <w:tc>
                <w:tcPr>
                  <w:tcW w:w="883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Средняя школа</w:t>
                  </w:r>
                </w:p>
              </w:tc>
            </w:tr>
            <w:tr w:rsidR="007279F8" w:rsidRPr="001875BF" w:rsidTr="005B5E31">
              <w:tc>
                <w:tcPr>
                  <w:tcW w:w="10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Перешли в 10-й класс другой ОО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Поступили в профессиональную ОО</w:t>
                  </w:r>
                </w:p>
              </w:tc>
              <w:tc>
                <w:tcPr>
                  <w:tcW w:w="9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Поступили в вузы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Поступили в профессиональную ОО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Устроились на работу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Пошли на срочную службу по призыву</w:t>
                  </w:r>
                </w:p>
              </w:tc>
            </w:tr>
            <w:tr w:rsidR="007279F8" w:rsidRPr="001875BF" w:rsidTr="005B5E31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2019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24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9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</w:tr>
            <w:tr w:rsidR="007279F8" w:rsidRPr="001875BF" w:rsidTr="005B5E31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19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</w:t>
                  </w:r>
                </w:p>
              </w:tc>
              <w:tc>
                <w:tcPr>
                  <w:tcW w:w="9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2021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17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6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8</w:t>
                  </w:r>
                </w:p>
              </w:tc>
              <w:tc>
                <w:tcPr>
                  <w:tcW w:w="9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В 2021 году уменьшилось число выпускников 9-го класса, которые продолжили обучение в других общеобразовательных организациях </w:t>
            </w:r>
            <w:r>
              <w:rPr>
                <w:rStyle w:val="ac"/>
                <w:b w:val="0"/>
                <w:i w:val="0"/>
                <w:color w:val="auto"/>
              </w:rPr>
              <w:t xml:space="preserve">региона. </w:t>
            </w:r>
            <w:r w:rsidRPr="001875BF">
              <w:rPr>
                <w:rStyle w:val="ac"/>
                <w:b w:val="0"/>
                <w:i w:val="0"/>
                <w:color w:val="auto"/>
              </w:rPr>
              <w:t>Количество выпускников, поступающих в вузы, стабильно по сравнению с общим количеством выпускников 11-го класса.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VI. ОЦЕНКА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ФУНКЦИОНИРОВАНИЯ ВНУТРЕННЕЙ СИСТЕМЫ ОЦЕНКИ КАЧЕСТВА ОБРАЗОВАНИЯ</w:t>
            </w:r>
            <w:proofErr w:type="gramEnd"/>
          </w:p>
          <w:p w:rsidR="007279F8" w:rsidRPr="00711C7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711C79">
              <w:rPr>
                <w:rStyle w:val="ac"/>
                <w:b w:val="0"/>
                <w:i w:val="0"/>
                <w:color w:val="auto"/>
              </w:rPr>
              <w:t xml:space="preserve">Документы, </w:t>
            </w:r>
            <w:proofErr w:type="gramStart"/>
            <w:r w:rsidRPr="00711C79">
              <w:rPr>
                <w:rStyle w:val="ac"/>
                <w:b w:val="0"/>
                <w:i w:val="0"/>
                <w:color w:val="auto"/>
              </w:rPr>
              <w:t>регламентирующих</w:t>
            </w:r>
            <w:proofErr w:type="gramEnd"/>
            <w:r w:rsidRPr="00711C79">
              <w:rPr>
                <w:rStyle w:val="ac"/>
                <w:b w:val="0"/>
                <w:i w:val="0"/>
                <w:color w:val="auto"/>
              </w:rPr>
              <w:t xml:space="preserve"> функционирование ВСОКО:</w:t>
            </w:r>
          </w:p>
          <w:p w:rsidR="007279F8" w:rsidRPr="00711C7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1.</w:t>
            </w:r>
            <w:r>
              <w:rPr>
                <w:rStyle w:val="ac"/>
                <w:b w:val="0"/>
                <w:i w:val="0"/>
                <w:color w:val="auto"/>
              </w:rPr>
              <w:tab/>
              <w:t>Устав МКОУ «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711C79">
              <w:rPr>
                <w:rStyle w:val="ac"/>
                <w:b w:val="0"/>
                <w:i w:val="0"/>
                <w:color w:val="auto"/>
              </w:rPr>
              <w:t xml:space="preserve"> СОШ»;</w:t>
            </w:r>
          </w:p>
          <w:p w:rsidR="007279F8" w:rsidRPr="00711C7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711C79">
              <w:rPr>
                <w:rStyle w:val="ac"/>
                <w:b w:val="0"/>
                <w:i w:val="0"/>
                <w:color w:val="auto"/>
              </w:rPr>
              <w:t>2.</w:t>
            </w:r>
            <w:r w:rsidRPr="00711C79">
              <w:rPr>
                <w:rStyle w:val="ac"/>
                <w:b w:val="0"/>
                <w:i w:val="0"/>
                <w:color w:val="auto"/>
              </w:rPr>
              <w:tab/>
              <w:t>Положение о внутренней системе оценки качества обра</w:t>
            </w:r>
            <w:r>
              <w:rPr>
                <w:rStyle w:val="ac"/>
                <w:b w:val="0"/>
                <w:i w:val="0"/>
                <w:color w:val="auto"/>
              </w:rPr>
              <w:t>зования в МКОУ «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711C79">
              <w:rPr>
                <w:rStyle w:val="ac"/>
                <w:b w:val="0"/>
                <w:i w:val="0"/>
                <w:color w:val="auto"/>
              </w:rPr>
              <w:t xml:space="preserve"> СОШ»;</w:t>
            </w:r>
          </w:p>
          <w:p w:rsidR="007279F8" w:rsidRPr="00711C7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711C79">
              <w:rPr>
                <w:rStyle w:val="ac"/>
                <w:b w:val="0"/>
                <w:i w:val="0"/>
                <w:color w:val="auto"/>
              </w:rPr>
              <w:t>3.</w:t>
            </w:r>
            <w:r w:rsidRPr="00711C79">
              <w:rPr>
                <w:rStyle w:val="ac"/>
                <w:b w:val="0"/>
                <w:i w:val="0"/>
                <w:color w:val="auto"/>
              </w:rPr>
              <w:tab/>
              <w:t xml:space="preserve">Положение о проведении текущего контроля успеваемости и промежуточной аттестации </w:t>
            </w:r>
            <w:proofErr w:type="gramStart"/>
            <w:r w:rsidRPr="00711C79">
              <w:rPr>
                <w:rStyle w:val="ac"/>
                <w:b w:val="0"/>
                <w:i w:val="0"/>
                <w:color w:val="auto"/>
              </w:rPr>
              <w:t>обуч</w:t>
            </w:r>
            <w:r>
              <w:rPr>
                <w:rStyle w:val="ac"/>
                <w:b w:val="0"/>
                <w:i w:val="0"/>
                <w:color w:val="auto"/>
              </w:rPr>
              <w:t>ающихся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 xml:space="preserve"> в МКОУ «Яснополянская </w:t>
            </w:r>
            <w:r w:rsidRPr="00711C79">
              <w:rPr>
                <w:rStyle w:val="ac"/>
                <w:b w:val="0"/>
                <w:i w:val="0"/>
                <w:color w:val="auto"/>
              </w:rPr>
              <w:t xml:space="preserve"> СОШ»;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711C79">
              <w:rPr>
                <w:rStyle w:val="ac"/>
                <w:b w:val="0"/>
                <w:i w:val="0"/>
                <w:color w:val="auto"/>
              </w:rPr>
              <w:t>4.</w:t>
            </w:r>
            <w:r w:rsidRPr="00711C79">
              <w:rPr>
                <w:rStyle w:val="ac"/>
                <w:b w:val="0"/>
                <w:i w:val="0"/>
                <w:color w:val="auto"/>
              </w:rPr>
              <w:tab/>
              <w:t>Приказа «О реализации внутренней системы оценки качества».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lastRenderedPageBreak/>
              <w:t xml:space="preserve">                                                       </w:t>
            </w:r>
            <w:r w:rsidRPr="00260159">
              <w:rPr>
                <w:rStyle w:val="ac"/>
                <w:i w:val="0"/>
                <w:color w:val="auto"/>
              </w:rPr>
              <w:t>Цели и задачи программы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i w:val="0"/>
                <w:color w:val="auto"/>
              </w:rPr>
              <w:t xml:space="preserve">Цель: обеспечение </w:t>
            </w:r>
            <w:proofErr w:type="gramStart"/>
            <w:r w:rsidRPr="00260159">
              <w:rPr>
                <w:rStyle w:val="ac"/>
                <w:i w:val="0"/>
                <w:color w:val="auto"/>
              </w:rPr>
              <w:t>функционирования внутренней системы оценки качества образования</w:t>
            </w:r>
            <w:proofErr w:type="gramEnd"/>
            <w:r w:rsidRPr="00260159">
              <w:rPr>
                <w:rStyle w:val="ac"/>
                <w:i w:val="0"/>
                <w:color w:val="auto"/>
              </w:rPr>
              <w:t>. Формирование единой системы диагностики и контроля качества образования. Установление соответствия деятельности педагогических работников требованиям ФГОС</w:t>
            </w:r>
            <w:r w:rsidRPr="00260159">
              <w:rPr>
                <w:rStyle w:val="ac"/>
                <w:b w:val="0"/>
                <w:i w:val="0"/>
                <w:color w:val="auto"/>
              </w:rPr>
              <w:t>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t xml:space="preserve">                                        </w:t>
            </w:r>
            <w:r w:rsidRPr="00260159">
              <w:rPr>
                <w:rStyle w:val="ac"/>
                <w:i w:val="0"/>
                <w:color w:val="auto"/>
              </w:rPr>
              <w:t>Задачи: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1.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Обеспечение доступности получения качественного общего образования, достижение планируемых результатов освоения основной образовательной программы общего образования всеми обучающимися, в том числе детьми-инвалидами и детьми с ОВЗ;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2.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Обеспечение соответствия основной образовательной программы требованиям Федерального государственного образовательного стандарта общего образования (ФГОС НОО, ООО, СОО);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3.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Систематическое отслеживание и анализ состояния качества образования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4.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5.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260159">
              <w:rPr>
                <w:rStyle w:val="ac"/>
                <w:i w:val="0"/>
                <w:color w:val="auto"/>
              </w:rPr>
              <w:t>Основные направления деятельности: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1.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Развитие ресурсной базы и оптимизация условий осуществления образовательного процесса;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2.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Реализация конституционного права граждан на образование и по выполнению Федерального закона «Об образовании в Российской Федерации»;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3.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Управление качеством образования;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lastRenderedPageBreak/>
              <w:t>4.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Воспитание патриотизма;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5.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Развитие системы поддержки талантливых детей;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6.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 xml:space="preserve">Сохранение и укрепление здоровья </w:t>
            </w:r>
            <w:proofErr w:type="gramStart"/>
            <w:r w:rsidRPr="00260159">
              <w:rPr>
                <w:rStyle w:val="ac"/>
                <w:b w:val="0"/>
                <w:i w:val="0"/>
                <w:color w:val="auto"/>
              </w:rPr>
              <w:t>обучающихся</w:t>
            </w:r>
            <w:proofErr w:type="gramEnd"/>
            <w:r w:rsidRPr="00260159">
              <w:rPr>
                <w:rStyle w:val="ac"/>
                <w:b w:val="0"/>
                <w:i w:val="0"/>
                <w:color w:val="auto"/>
              </w:rPr>
              <w:t>..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i w:val="0"/>
                <w:color w:val="auto"/>
              </w:rPr>
              <w:t>Ожидаемые конечные результаты</w:t>
            </w:r>
            <w:r w:rsidRPr="00260159">
              <w:rPr>
                <w:rStyle w:val="ac"/>
                <w:b w:val="0"/>
                <w:i w:val="0"/>
                <w:color w:val="auto"/>
              </w:rPr>
              <w:t>: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1.Повышение качества образования обучающихся; 2.Улучшение условий реализации ООП НОО, ООО, СОО;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3. Удовлетворение запросов всех участников образовательных отношений; 4.Повышение уровня профессиональной компетентности педагогов;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5.</w:t>
            </w:r>
            <w:r w:rsidRPr="00260159">
              <w:rPr>
                <w:rStyle w:val="ac"/>
                <w:b w:val="0"/>
                <w:i w:val="0"/>
                <w:color w:val="auto"/>
              </w:rPr>
              <w:t>Совершенствование формата образовательной и воспитательной деятельности для раскрытия, развития и реализации творческих, интеллектуальных, учебно-исследовательских способностей обучающихся;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6.</w:t>
            </w:r>
            <w:r w:rsidRPr="00260159">
              <w:rPr>
                <w:rStyle w:val="ac"/>
                <w:b w:val="0"/>
                <w:i w:val="0"/>
                <w:color w:val="auto"/>
              </w:rPr>
              <w:t xml:space="preserve">Развитие </w:t>
            </w:r>
            <w:proofErr w:type="spellStart"/>
            <w:r w:rsidRPr="00260159">
              <w:rPr>
                <w:rStyle w:val="ac"/>
                <w:b w:val="0"/>
                <w:i w:val="0"/>
                <w:color w:val="auto"/>
              </w:rPr>
              <w:t>внутришкольной</w:t>
            </w:r>
            <w:proofErr w:type="spellEnd"/>
            <w:r w:rsidRPr="00260159">
              <w:rPr>
                <w:rStyle w:val="ac"/>
                <w:b w:val="0"/>
                <w:i w:val="0"/>
                <w:color w:val="auto"/>
              </w:rPr>
              <w:t xml:space="preserve"> социальной среды, школьного уклада для проявления и развития способностей каждого ребенка, выявления достижений, стимулирования и развития одаренных детей;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7.</w:t>
            </w:r>
            <w:r w:rsidRPr="00260159">
              <w:rPr>
                <w:rStyle w:val="ac"/>
                <w:b w:val="0"/>
                <w:i w:val="0"/>
                <w:color w:val="auto"/>
              </w:rPr>
              <w:t>Повышение мотивации обучающихся к здоровому образу жизни и спорту, сохранение и укрепление здоровья обучающихся; 8.Создание эффективной системы управления, обеспечивающей не только ее успешное функционирование, но и развитие, на основе механизмов государственно-общественного управления;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9. Сохранение и укрепление физического, психологического и социального здоровья обучающихся, обеспечение их безопасности.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Содержание мониторинга качества образования Мониторинг качества образования осуществляется по следующим трём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направлениям, которые включают перечисленные объекты мониторинга: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1.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</w:r>
            <w:r w:rsidRPr="00260159">
              <w:rPr>
                <w:rStyle w:val="ac"/>
                <w:i w:val="0"/>
                <w:color w:val="auto"/>
              </w:rPr>
              <w:t>Качество образовательных результатов: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предметные результаты обучения (включая сравнение данных внутренней и внешней диагностики, в том числе ГИА-9 и ЕГЭ);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</w:r>
            <w:proofErr w:type="spellStart"/>
            <w:r w:rsidRPr="00260159">
              <w:rPr>
                <w:rStyle w:val="ac"/>
                <w:b w:val="0"/>
                <w:i w:val="0"/>
                <w:color w:val="auto"/>
              </w:rPr>
              <w:t>метапредметные</w:t>
            </w:r>
            <w:proofErr w:type="spellEnd"/>
            <w:r w:rsidRPr="00260159">
              <w:rPr>
                <w:rStyle w:val="ac"/>
                <w:b w:val="0"/>
                <w:i w:val="0"/>
                <w:color w:val="auto"/>
              </w:rPr>
              <w:t xml:space="preserve"> результаты обучения (включая сравнение данных внутренней и внешней диагностики);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lastRenderedPageBreak/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 xml:space="preserve">личностные результаты (включая показатели социализации </w:t>
            </w:r>
            <w:proofErr w:type="gramStart"/>
            <w:r w:rsidRPr="00260159">
              <w:rPr>
                <w:rStyle w:val="ac"/>
                <w:b w:val="0"/>
                <w:i w:val="0"/>
                <w:color w:val="auto"/>
              </w:rPr>
              <w:t>обучающихся</w:t>
            </w:r>
            <w:proofErr w:type="gramEnd"/>
            <w:r w:rsidRPr="00260159">
              <w:rPr>
                <w:rStyle w:val="ac"/>
                <w:b w:val="0"/>
                <w:i w:val="0"/>
                <w:color w:val="auto"/>
              </w:rPr>
              <w:t>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достижения обучающихся на конкурсах, соревнованиях, олимпиадах;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результаты освоения ООП НОО, ООО, СОО;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 xml:space="preserve">здоровье </w:t>
            </w:r>
            <w:proofErr w:type="gramStart"/>
            <w:r w:rsidRPr="00260159">
              <w:rPr>
                <w:rStyle w:val="ac"/>
                <w:b w:val="0"/>
                <w:i w:val="0"/>
                <w:color w:val="auto"/>
              </w:rPr>
              <w:t>обучающихся</w:t>
            </w:r>
            <w:proofErr w:type="gramEnd"/>
            <w:r w:rsidRPr="00260159">
              <w:rPr>
                <w:rStyle w:val="ac"/>
                <w:b w:val="0"/>
                <w:i w:val="0"/>
                <w:color w:val="auto"/>
              </w:rPr>
              <w:t xml:space="preserve"> (динамика);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удовлетворённость родителей качеством образовательных результатов и условиями в школе.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2.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</w:r>
            <w:r w:rsidRPr="00260159">
              <w:rPr>
                <w:rStyle w:val="ac"/>
                <w:i w:val="0"/>
                <w:color w:val="auto"/>
              </w:rPr>
              <w:t>Качество реализации образовательного процесса</w:t>
            </w:r>
            <w:r w:rsidRPr="00260159">
              <w:rPr>
                <w:rStyle w:val="ac"/>
                <w:b w:val="0"/>
                <w:i w:val="0"/>
                <w:color w:val="auto"/>
              </w:rPr>
              <w:t>: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основные образовательные программы (соответствие требованиям ФГОС и контингенту обучающихся);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дополнительные образовательные программы (соответствие запросам родителей);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реализация учебных планов и рабочих программ (соответствие ФГОС);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 xml:space="preserve">качество уроков и индивидуальной работы с </w:t>
            </w:r>
            <w:proofErr w:type="gramStart"/>
            <w:r w:rsidRPr="00260159">
              <w:rPr>
                <w:rStyle w:val="ac"/>
                <w:b w:val="0"/>
                <w:i w:val="0"/>
                <w:color w:val="auto"/>
              </w:rPr>
              <w:t>обучающимися</w:t>
            </w:r>
            <w:proofErr w:type="gramEnd"/>
            <w:r w:rsidRPr="00260159">
              <w:rPr>
                <w:rStyle w:val="ac"/>
                <w:b w:val="0"/>
                <w:i w:val="0"/>
                <w:color w:val="auto"/>
              </w:rPr>
              <w:t>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качество внеурочной деятельности (включая классное руководство);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3.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Качество условий, обеспечивающих образовательный процесс: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материально-техническое обеспечение;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информационно-развивающая среда (включая средства ИКТ и учебн</w:t>
            </w:r>
            <w:proofErr w:type="gramStart"/>
            <w:r w:rsidRPr="00260159">
              <w:rPr>
                <w:rStyle w:val="ac"/>
                <w:b w:val="0"/>
                <w:i w:val="0"/>
                <w:color w:val="auto"/>
              </w:rPr>
              <w:t>о-</w:t>
            </w:r>
            <w:proofErr w:type="gramEnd"/>
            <w:r w:rsidRPr="00260159">
              <w:rPr>
                <w:rStyle w:val="ac"/>
                <w:b w:val="0"/>
                <w:i w:val="0"/>
                <w:color w:val="auto"/>
              </w:rPr>
              <w:t xml:space="preserve"> методическое обеспечение);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санитарно-гигиенические и эстетические условия;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медицинское сопровождение и общественное питание;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психологический климат в образовательном учреждении;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использование социальной сферы села, района;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кадровое обеспечение (включая повышение квалификации, инновационную и научно методическую деятельность педагогов).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общественно-государственное уп</w:t>
            </w:r>
            <w:r>
              <w:rPr>
                <w:rStyle w:val="ac"/>
                <w:b w:val="0"/>
                <w:i w:val="0"/>
                <w:color w:val="auto"/>
              </w:rPr>
              <w:t xml:space="preserve">равление (педагогический </w:t>
            </w:r>
            <w:proofErr w:type="spellStart"/>
            <w:r>
              <w:rPr>
                <w:rStyle w:val="ac"/>
                <w:b w:val="0"/>
                <w:i w:val="0"/>
                <w:color w:val="auto"/>
              </w:rPr>
              <w:t>совет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>,</w:t>
            </w:r>
            <w:r w:rsidRPr="00260159">
              <w:rPr>
                <w:rStyle w:val="ac"/>
                <w:b w:val="0"/>
                <w:i w:val="0"/>
                <w:color w:val="auto"/>
              </w:rPr>
              <w:t>р</w:t>
            </w:r>
            <w:proofErr w:type="gramEnd"/>
            <w:r w:rsidRPr="00260159">
              <w:rPr>
                <w:rStyle w:val="ac"/>
                <w:b w:val="0"/>
                <w:i w:val="0"/>
                <w:color w:val="auto"/>
              </w:rPr>
              <w:t>одительские</w:t>
            </w:r>
            <w:proofErr w:type="spellEnd"/>
            <w:r w:rsidRPr="00260159">
              <w:rPr>
                <w:rStyle w:val="ac"/>
                <w:b w:val="0"/>
                <w:i w:val="0"/>
                <w:color w:val="auto"/>
              </w:rPr>
              <w:t xml:space="preserve"> комитеты, Совет обучающихся) и стимулирование качества образования;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lastRenderedPageBreak/>
              <w:t>–</w:t>
            </w:r>
            <w:r w:rsidRPr="00260159">
              <w:rPr>
                <w:rStyle w:val="ac"/>
                <w:b w:val="0"/>
                <w:i w:val="0"/>
                <w:color w:val="auto"/>
              </w:rPr>
              <w:tab/>
              <w:t>документооборот и нормативно-правовое обеспечение (включая программу развития образовательного учреждения).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260159">
              <w:rPr>
                <w:rStyle w:val="ac"/>
                <w:i w:val="0"/>
                <w:color w:val="auto"/>
              </w:rPr>
              <w:t>Порядок создания и совершенствования ВСОКО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В преддверии начала каждого учебного года на основе анализа предыдущего учебного года педагогический коллектив МКОУ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«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60159">
              <w:rPr>
                <w:rStyle w:val="ac"/>
                <w:b w:val="0"/>
                <w:i w:val="0"/>
                <w:color w:val="auto"/>
              </w:rPr>
              <w:t>СОШ», обучающиеся и их родители рассматривают Положение о ВСОКО. Комиссия ВСОКО, созданная адми</w:t>
            </w:r>
            <w:r>
              <w:rPr>
                <w:rStyle w:val="ac"/>
                <w:b w:val="0"/>
                <w:i w:val="0"/>
                <w:color w:val="auto"/>
              </w:rPr>
              <w:t>нистрацией МКОУ «Яснополянска</w:t>
            </w:r>
            <w:r w:rsidRPr="00260159">
              <w:rPr>
                <w:rStyle w:val="ac"/>
                <w:b w:val="0"/>
                <w:i w:val="0"/>
                <w:color w:val="auto"/>
              </w:rPr>
              <w:t>я СОШ», изучает все замечания и предложения, вносит коррективы и выносит уточненные проекты документов по ВСОКО на заседание педагогического совета школы. После согласования представленных документов на эти документы утверждаются д</w:t>
            </w:r>
            <w:r>
              <w:rPr>
                <w:rStyle w:val="ac"/>
                <w:b w:val="0"/>
                <w:i w:val="0"/>
                <w:color w:val="auto"/>
              </w:rPr>
              <w:t>иректором МКОУ «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60159">
              <w:rPr>
                <w:rStyle w:val="ac"/>
                <w:b w:val="0"/>
                <w:i w:val="0"/>
                <w:color w:val="auto"/>
              </w:rPr>
              <w:t xml:space="preserve"> СОШ».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В течение учебного года ВСОКО функционирует в соответствии с утвержденными нормативно-правовыми документами по ВСОКО до начала следующего учебного года.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260159">
              <w:rPr>
                <w:rStyle w:val="ac"/>
                <w:i w:val="0"/>
                <w:color w:val="auto"/>
              </w:rPr>
              <w:t>Функционирование ВСОКО</w:t>
            </w:r>
          </w:p>
          <w:p w:rsidR="007279F8" w:rsidRPr="00260159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В соответствии с нормативно-правовыми документами</w:t>
            </w:r>
            <w:r>
              <w:rPr>
                <w:rStyle w:val="ac"/>
                <w:b w:val="0"/>
                <w:i w:val="0"/>
                <w:color w:val="auto"/>
              </w:rPr>
              <w:t xml:space="preserve"> по ВСОКО МКОУ «Яснополянская </w:t>
            </w:r>
            <w:r w:rsidRPr="00260159">
              <w:rPr>
                <w:rStyle w:val="ac"/>
                <w:b w:val="0"/>
                <w:i w:val="0"/>
                <w:color w:val="auto"/>
              </w:rPr>
              <w:t xml:space="preserve"> СОШ» ведется сбор информации на основе согласованных методик (тестирование, анкетирование, экспертиза и др.). </w:t>
            </w:r>
            <w:proofErr w:type="gramStart"/>
            <w:r w:rsidRPr="00260159">
              <w:rPr>
                <w:rStyle w:val="ac"/>
                <w:b w:val="0"/>
                <w:i w:val="0"/>
                <w:color w:val="auto"/>
              </w:rPr>
              <w:t>Данные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60159">
              <w:rPr>
                <w:rStyle w:val="ac"/>
                <w:b w:val="0"/>
                <w:i w:val="0"/>
                <w:color w:val="auto"/>
              </w:rPr>
              <w:t xml:space="preserve"> собираются заместителем директора по УВР, которая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60159">
              <w:rPr>
                <w:rStyle w:val="ac"/>
                <w:b w:val="0"/>
                <w:i w:val="0"/>
                <w:color w:val="auto"/>
              </w:rPr>
              <w:t>организует обработку полученной информации и выносит на рассмотрение в МС.</w:t>
            </w:r>
            <w:proofErr w:type="gramEnd"/>
            <w:r w:rsidRPr="00260159">
              <w:rPr>
                <w:rStyle w:val="ac"/>
                <w:b w:val="0"/>
                <w:i w:val="0"/>
                <w:color w:val="auto"/>
              </w:rPr>
              <w:t xml:space="preserve"> Рекомендуется организовать три экспертные группы: Каждое МО получает информацию о качестве по соответствующему направлению за учебный период (четверть, полугодие, год).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260159">
              <w:rPr>
                <w:rStyle w:val="ac"/>
                <w:b w:val="0"/>
                <w:i w:val="0"/>
                <w:color w:val="auto"/>
              </w:rPr>
              <w:t>Руководители МО проводят анализ полученных данных, оценку состояния каждого объекта мониторинга, характер изменения показателей, сопоставление с «нормативными показателями», установление причин отклонений. По каждой группе показателей формируется итоговое заключение, включающее не только описание имеющегося состояния, но и рекомендации по внесению изменений, которые могут обеспечить повышение качества образования. Результаты анализа данных ВСОКО являются документальной основой для составления</w:t>
            </w:r>
            <w:r>
              <w:rPr>
                <w:rStyle w:val="ac"/>
                <w:b w:val="0"/>
                <w:i w:val="0"/>
                <w:color w:val="auto"/>
              </w:rPr>
              <w:t xml:space="preserve"> ежегодного отчета МКОУ «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60159">
              <w:rPr>
                <w:rStyle w:val="ac"/>
                <w:b w:val="0"/>
                <w:i w:val="0"/>
                <w:color w:val="auto"/>
              </w:rPr>
              <w:t xml:space="preserve"> СОШ» о результатах </w:t>
            </w:r>
            <w:proofErr w:type="spellStart"/>
            <w:r w:rsidRPr="00260159">
              <w:rPr>
                <w:rStyle w:val="ac"/>
                <w:b w:val="0"/>
                <w:i w:val="0"/>
                <w:color w:val="auto"/>
              </w:rPr>
              <w:t>самообследования</w:t>
            </w:r>
            <w:proofErr w:type="spellEnd"/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260159">
              <w:rPr>
                <w:rStyle w:val="ac"/>
                <w:b w:val="0"/>
                <w:i w:val="0"/>
                <w:color w:val="auto"/>
              </w:rPr>
              <w:t xml:space="preserve"> де</w:t>
            </w:r>
            <w:r>
              <w:rPr>
                <w:rStyle w:val="ac"/>
                <w:b w:val="0"/>
                <w:i w:val="0"/>
                <w:color w:val="auto"/>
              </w:rPr>
              <w:t>ятельности МКОУ «Яснополянска</w:t>
            </w:r>
            <w:r w:rsidRPr="00260159">
              <w:rPr>
                <w:rStyle w:val="ac"/>
                <w:b w:val="0"/>
                <w:i w:val="0"/>
                <w:color w:val="auto"/>
              </w:rPr>
              <w:t>я СОШ» и публикуются н</w:t>
            </w:r>
            <w:r>
              <w:rPr>
                <w:rStyle w:val="ac"/>
                <w:b w:val="0"/>
                <w:i w:val="0"/>
                <w:color w:val="auto"/>
              </w:rPr>
              <w:t>а сайте МКОУ «Яснополянская СОШ».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С целью снижения напряженности среди родителей по вопрос</w:t>
            </w:r>
            <w:r>
              <w:rPr>
                <w:rStyle w:val="ac"/>
                <w:b w:val="0"/>
                <w:i w:val="0"/>
                <w:color w:val="auto"/>
              </w:rPr>
              <w:t>у дистанционного обучения в 2021</w:t>
            </w:r>
            <w:r w:rsidRPr="001875BF">
              <w:rPr>
                <w:rStyle w:val="ac"/>
                <w:b w:val="0"/>
                <w:i w:val="0"/>
                <w:color w:val="auto"/>
              </w:rPr>
              <w:t> году на сайте</w:t>
            </w:r>
            <w:r>
              <w:rPr>
                <w:rStyle w:val="ac"/>
                <w:b w:val="0"/>
                <w:i w:val="0"/>
                <w:color w:val="auto"/>
              </w:rPr>
              <w:t xml:space="preserve"> МКОУ « Яснополянская СОШ»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Была предложена анкета «Удовлетворенность качеством дистанционного обучения в школе».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Результаты анализа анкетирования показывают положительную динамику удовлетворенности родителей по ключевым показателям в сравнении c дистанционным периодом в 2020 году.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lastRenderedPageBreak/>
              <w:t xml:space="preserve">По окончании 2020/21 учебного года в адрес Школы поступили благодарности от родителей отдельных классов в адрес педагогов, качественно организовавших период дистанционного обучения. Осенью количество обращений родителей по вопросам организации качества дистанционного обучения сократилось. Этому способствовала работа по обеспечению открытости материалов методического и психолого-педагогического характера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по вопросам роли родителей в создании необходимых условий для обучения учащихся в случае временного их перевода на обучение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с применением дистанционных и электронных форм.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VII. ОЦЕНКА КАДРОВОГО ОБЕСПЕЧЕНИЯ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Основные принципы кадровой политики направлены:</w:t>
            </w:r>
          </w:p>
          <w:p w:rsidR="007279F8" w:rsidRPr="001875BF" w:rsidRDefault="007279F8" w:rsidP="007279F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на сохранение, укрепление и развитие кадрового потенциала;</w:t>
            </w:r>
          </w:p>
          <w:p w:rsidR="007279F8" w:rsidRPr="001875BF" w:rsidRDefault="007279F8" w:rsidP="007279F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создание квалифицированного коллектива, способного работать в современных условиях;</w:t>
            </w:r>
          </w:p>
          <w:p w:rsidR="007279F8" w:rsidRPr="001875BF" w:rsidRDefault="007279F8" w:rsidP="007279F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повышение уровня квалификации персонала.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На период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самообследования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в Школе рабо</w:t>
            </w:r>
            <w:r>
              <w:rPr>
                <w:rStyle w:val="ac"/>
                <w:b w:val="0"/>
                <w:i w:val="0"/>
                <w:color w:val="auto"/>
              </w:rPr>
              <w:t>тают 27  педагога.</w:t>
            </w: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96A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903F19">
              <w:rPr>
                <w:rFonts w:ascii="Times New Roman" w:hAnsi="Times New Roman" w:cs="Times New Roman"/>
                <w:sz w:val="24"/>
                <w:szCs w:val="24"/>
              </w:rPr>
              <w:t>Кадровая характеристика на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903F1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279F8" w:rsidRPr="00903F19" w:rsidRDefault="007279F8" w:rsidP="007279F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9">
              <w:rPr>
                <w:rFonts w:ascii="Times New Roman" w:hAnsi="Times New Roman" w:cs="Times New Roman"/>
                <w:sz w:val="24"/>
                <w:szCs w:val="24"/>
              </w:rPr>
              <w:t>МКОУ «Яснопо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лянская СОШ</w:t>
            </w:r>
            <w:r w:rsidR="00F96A9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tbl>
            <w:tblPr>
              <w:tblStyle w:val="af0"/>
              <w:tblW w:w="15558" w:type="dxa"/>
              <w:tblLayout w:type="fixed"/>
              <w:tblLook w:val="04A0"/>
            </w:tblPr>
            <w:tblGrid>
              <w:gridCol w:w="531"/>
              <w:gridCol w:w="2269"/>
              <w:gridCol w:w="860"/>
              <w:gridCol w:w="1559"/>
              <w:gridCol w:w="1843"/>
              <w:gridCol w:w="1276"/>
              <w:gridCol w:w="1984"/>
              <w:gridCol w:w="1134"/>
              <w:gridCol w:w="851"/>
              <w:gridCol w:w="850"/>
              <w:gridCol w:w="1500"/>
              <w:gridCol w:w="901"/>
            </w:tblGrid>
            <w:tr w:rsidR="00F96A9B" w:rsidRPr="00903F19" w:rsidTr="00F96A9B">
              <w:tc>
                <w:tcPr>
                  <w:tcW w:w="531" w:type="dxa"/>
                  <w:shd w:val="clear" w:color="auto" w:fill="auto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(полностью)</w:t>
                  </w:r>
                </w:p>
              </w:tc>
              <w:tc>
                <w:tcPr>
                  <w:tcW w:w="860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полных лет</w:t>
                  </w:r>
                </w:p>
              </w:tc>
              <w:tc>
                <w:tcPr>
                  <w:tcW w:w="1559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1843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Образование </w:t>
                  </w:r>
                </w:p>
              </w:tc>
              <w:tc>
                <w:tcPr>
                  <w:tcW w:w="1276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Учебная нагрузка (полная, неполная)</w:t>
                  </w:r>
                </w:p>
              </w:tc>
              <w:tc>
                <w:tcPr>
                  <w:tcW w:w="1984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Совмещение (внутреннее и внешнее)</w:t>
                  </w:r>
                </w:p>
              </w:tc>
              <w:tc>
                <w:tcPr>
                  <w:tcW w:w="1134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Квалификация </w:t>
                  </w:r>
                </w:p>
              </w:tc>
              <w:tc>
                <w:tcPr>
                  <w:tcW w:w="851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Стаж работы </w:t>
                  </w:r>
                </w:p>
              </w:tc>
              <w:tc>
                <w:tcPr>
                  <w:tcW w:w="850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Вакансия </w:t>
                  </w:r>
                </w:p>
              </w:tc>
              <w:tc>
                <w:tcPr>
                  <w:tcW w:w="1500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Примечание </w:t>
                  </w:r>
                </w:p>
              </w:tc>
              <w:tc>
                <w:tcPr>
                  <w:tcW w:w="901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6A9B" w:rsidRPr="00903F19" w:rsidTr="00F96A9B">
              <w:tc>
                <w:tcPr>
                  <w:tcW w:w="531" w:type="dxa"/>
                  <w:shd w:val="clear" w:color="auto" w:fill="auto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9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Хабиб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Абдулпатахович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60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59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.и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стории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Учитель              истории </w:t>
                  </w:r>
                </w:p>
              </w:tc>
              <w:tc>
                <w:tcPr>
                  <w:tcW w:w="1134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-</w:t>
                  </w:r>
                </w:p>
              </w:tc>
              <w:tc>
                <w:tcPr>
                  <w:tcW w:w="851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00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</w:tcPr>
                <w:p w:rsidR="00F96A9B" w:rsidRPr="00903F19" w:rsidRDefault="00F96A9B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rPr>
                <w:trHeight w:val="519"/>
              </w:trPr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Исрапиловна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40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</w:t>
                  </w: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 УВР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бщество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Учитель обществознания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Зарета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Омарасхабовна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по ВР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музыки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Ср. 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узыки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литературы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Даг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Газимагомедова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Зайнулабитовна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русского языка, литературы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Кубанова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Рабия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Магомедовна.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лассов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Мукучаева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Сидрат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Расуловна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русского языка, литературы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Аминат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математики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Ср. 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-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Абдулаев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Абас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Нурмагомедович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67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яз.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Хайрудин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Запирович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информатики,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Умакурсын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Ср. 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Сайпулаева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Лаюза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Ср. 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Мусаева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Высшее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Абуталибова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Алжанат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Шахрулаевна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соц. педагог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Ср. 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ач.кл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Вагабова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Азлипат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биологии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tabs>
                      <w:tab w:val="left" w:pos="195"/>
                      <w:tab w:val="center" w:pos="813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биологии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Изахат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Наурбиевна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57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родного яз.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лит.</w:t>
                  </w:r>
                </w:p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Библиотекарь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одного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яз.и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Закарьяева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Зугра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истории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истории, географии.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Пирмагомедова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Динара Магомедовна.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химии 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совм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Магомедсултан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Магомедович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физкультуры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Ср. 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овм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Разаков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Разак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Алиевич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физики,</w:t>
                  </w:r>
                </w:p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Астрономии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,м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атематики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tabs>
                      <w:tab w:val="center" w:pos="813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Гаджимагомедова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Сиадат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Ахмедовна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родного языка и 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Ср. 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Наживулаева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Узу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Алигаджиевна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географии</w:t>
                  </w:r>
                </w:p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физкультуры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rPr>
                <w:trHeight w:val="555"/>
              </w:trPr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Гумсият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Билаловна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сихолог,ИЗО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rPr>
                <w:trHeight w:val="555"/>
              </w:trPr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Исмаилов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Мурад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Оманович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обществознания 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Неполная 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Внешн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rPr>
                <w:trHeight w:val="555"/>
              </w:trPr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Гамзаева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Майсорат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Мурадовна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лассов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</w:t>
                  </w:r>
                  <w:proofErr w:type="gram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Полная 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rPr>
                <w:trHeight w:val="555"/>
              </w:trPr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25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Саидовна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английского яз.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Полная 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Внешн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9F8" w:rsidRPr="00903F19" w:rsidTr="005B5E31">
              <w:trPr>
                <w:trHeight w:val="555"/>
              </w:trPr>
              <w:tc>
                <w:tcPr>
                  <w:tcW w:w="531" w:type="dxa"/>
                  <w:shd w:val="clear" w:color="auto" w:fill="auto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26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Шамилгаджиев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Наби</w:t>
                  </w:r>
                  <w:proofErr w:type="spellEnd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Абдулкадирович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59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ОБЖ</w:t>
                  </w:r>
                </w:p>
              </w:tc>
              <w:tc>
                <w:tcPr>
                  <w:tcW w:w="1843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276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полная </w:t>
                  </w:r>
                </w:p>
              </w:tc>
              <w:tc>
                <w:tcPr>
                  <w:tcW w:w="198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F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1" w:type="dxa"/>
                  <w:gridSpan w:val="2"/>
                </w:tcPr>
                <w:p w:rsidR="007279F8" w:rsidRPr="00903F19" w:rsidRDefault="007279F8" w:rsidP="00F96A9B">
                  <w:pPr>
                    <w:framePr w:hSpace="180" w:wrap="around" w:vAnchor="text" w:hAnchor="margin" w:y="1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1.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В 2021 году результаты опроса, анкетирования, посещения уроков, в том числе в онлайн-формате, при выявлении профессиональных дефицитов педагогов-предметников и педагогов дополнительного образования показали, что 42 процента педагогов начальной, 32 процента – основной, 28 процентов – средней школы и 32 процента педагогов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дополнительного образования нуждались в совершенствовании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>компетенций, а более 24 процентов всех учителей считали, что им не хватает компетенций для подготовки к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дистанционным занятиям. Аналогичное исследование в 2021 году показало значительное улучшение данных: 22 процента педагогов начальной, 18 процентов – основной, 12 процентов – средней школы и 20 процентов педагогов дополнительного образования нуждаются в совершенствовании компетенций, и только 12 процентов всех учителей считают, что им не хватает компетенций для подготовки к дистанционным занятиям. При этом стоит отметить, что среди 5 процентов опрошенных педагогов – вновь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поступившие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на работу в МКОУ «</w:t>
            </w:r>
            <w:r>
              <w:rPr>
                <w:rStyle w:val="ac"/>
                <w:b w:val="0"/>
                <w:i w:val="0"/>
                <w:color w:val="auto"/>
              </w:rPr>
              <w:t xml:space="preserve"> Яснополянская  СОШ </w:t>
            </w:r>
            <w:r w:rsidRPr="001875BF">
              <w:rPr>
                <w:rStyle w:val="ac"/>
                <w:b w:val="0"/>
                <w:i w:val="0"/>
                <w:color w:val="auto"/>
              </w:rPr>
              <w:t>».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ИКТ</w:t>
            </w:r>
            <w:r w:rsidRPr="001875BF">
              <w:rPr>
                <w:rStyle w:val="ac"/>
                <w:b w:val="0"/>
                <w:i w:val="0"/>
                <w:color w:val="auto"/>
              </w:rPr>
              <w:noBreakHyphen/>
              <w:t>компетенций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>, работе с цифровыми инструментами и необходимости работы с новыми кадрами по данному направлению.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2. 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Анализ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метапредметных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r w:rsidRPr="001875BF">
              <w:rPr>
                <w:rStyle w:val="ac"/>
                <w:b w:val="0"/>
                <w:i w:val="0"/>
                <w:color w:val="auto"/>
              </w:rPr>
              <w:t>с изменяющимся миром и дальнейшему успешному образованию, показал недостаточную готовность педагогических кадров.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Так, 30 процентов педагогов испытывают затруднения в подборе заданий, 17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 xml:space="preserve">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МКОУ «Школа»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      </w:r>
            <w:proofErr w:type="spellStart"/>
            <w:r w:rsidRPr="001875BF">
              <w:rPr>
                <w:rStyle w:val="ac"/>
                <w:b w:val="0"/>
                <w:i w:val="0"/>
                <w:color w:val="auto"/>
              </w:rPr>
              <w:t>метапредметных</w:t>
            </w:r>
            <w:proofErr w:type="spellEnd"/>
            <w:r w:rsidRPr="001875BF">
              <w:rPr>
                <w:rStyle w:val="ac"/>
                <w:b w:val="0"/>
                <w:i w:val="0"/>
                <w:color w:val="auto"/>
              </w:rPr>
              <w:t xml:space="preserve"> профессиональных объединений.</w:t>
            </w:r>
            <w:proofErr w:type="gramEnd"/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3. Анализ кадрового потенциала МКОУ «Школа» для внедрения требований нового ФГОС основного общего образования в части обеспечения </w:t>
            </w:r>
            <w:r w:rsidRPr="001875BF">
              <w:rPr>
                <w:rStyle w:val="ac"/>
                <w:b w:val="0"/>
                <w:i w:val="0"/>
                <w:color w:val="auto"/>
              </w:rPr>
              <w:lastRenderedPageBreak/>
              <w:t xml:space="preserve">углубленного изучения учебных предметов с целью удовлетворения различных интересов обучающихся показывает недостаточную готовность педагогов. Только 35 процентов учителей имеют опыт преподавания предметов на профильном уровне в рамках среднего общего образования. В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связи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с чем принято решение о пересмотре плана непрерывного профессионального образования педагогических и управленческих кадров в МКОУ «Школа» 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VIII</w:t>
            </w:r>
            <w:r w:rsidRPr="003F53A2">
              <w:rPr>
                <w:rStyle w:val="ac"/>
                <w:i w:val="0"/>
                <w:color w:val="auto"/>
              </w:rPr>
              <w:t>. ОЦЕНКА УЧЕБНО-МЕТОДИЧЕСКОГО И БИБЛИОТЕЧНО-ИНФОРМАЦИОННОГО ОБЕСПЕЧЕНИЯ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Общая характеристика:</w:t>
            </w:r>
          </w:p>
          <w:p w:rsidR="007279F8" w:rsidRPr="001875BF" w:rsidRDefault="007279F8" w:rsidP="007279F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объем библиотечного фонда – 3205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единица;</w:t>
            </w:r>
          </w:p>
          <w:p w:rsidR="007279F8" w:rsidRPr="001875BF" w:rsidRDefault="007279F8" w:rsidP="007279F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proofErr w:type="spellStart"/>
            <w:r>
              <w:rPr>
                <w:rStyle w:val="ac"/>
                <w:b w:val="0"/>
                <w:i w:val="0"/>
                <w:color w:val="auto"/>
              </w:rPr>
              <w:t>книгообеспеченность</w:t>
            </w:r>
            <w:proofErr w:type="spellEnd"/>
            <w:r>
              <w:rPr>
                <w:rStyle w:val="ac"/>
                <w:b w:val="0"/>
                <w:i w:val="0"/>
                <w:color w:val="auto"/>
              </w:rPr>
              <w:t xml:space="preserve"> –  60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процентов;</w:t>
            </w:r>
          </w:p>
          <w:p w:rsidR="007279F8" w:rsidRPr="001875BF" w:rsidRDefault="007279F8" w:rsidP="007279F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обращаемость – 1</w:t>
            </w:r>
            <w:r w:rsidRPr="001875BF">
              <w:rPr>
                <w:rStyle w:val="ac"/>
                <w:b w:val="0"/>
                <w:i w:val="0"/>
                <w:color w:val="auto"/>
              </w:rPr>
              <w:t>578 единиц в год;</w:t>
            </w:r>
          </w:p>
          <w:p w:rsidR="007279F8" w:rsidRPr="001875BF" w:rsidRDefault="007279F8" w:rsidP="007279F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объем учебного фонда – 2137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единица.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Фонд библиотеки формируется за счет федерального, областного, местного бюджетов.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4"/>
              <w:gridCol w:w="3965"/>
              <w:gridCol w:w="2843"/>
              <w:gridCol w:w="2903"/>
            </w:tblGrid>
            <w:tr w:rsidR="007279F8" w:rsidRPr="001875BF" w:rsidTr="005B5E3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Сколько экземпляров выдавалось за год</w:t>
                  </w:r>
                </w:p>
              </w:tc>
            </w:tr>
            <w:tr w:rsidR="007279F8" w:rsidRPr="001875BF" w:rsidTr="005B5E3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2137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2137</w:t>
                  </w:r>
                </w:p>
              </w:tc>
            </w:tr>
            <w:tr w:rsidR="007279F8" w:rsidRPr="001875BF" w:rsidTr="005B5E3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147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50</w:t>
                  </w:r>
                </w:p>
              </w:tc>
            </w:tr>
            <w:tr w:rsidR="007279F8" w:rsidRPr="001875BF" w:rsidTr="005B5E3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921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600</w:t>
                  </w:r>
                </w:p>
              </w:tc>
            </w:tr>
            <w:tr w:rsidR="007279F8" w:rsidRPr="001875BF" w:rsidTr="005B5E3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Естественно-научная</w:t>
                  </w:r>
                  <w:proofErr w:type="gramEnd"/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  <w:tr w:rsidR="007279F8" w:rsidRPr="001875BF" w:rsidTr="005B5E3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32" w:anchor="/document/99/565295909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приказом </w:t>
              </w:r>
              <w:proofErr w:type="spellStart"/>
              <w:r w:rsidRPr="001875BF">
                <w:rPr>
                  <w:rStyle w:val="ac"/>
                  <w:b w:val="0"/>
                  <w:i w:val="0"/>
                  <w:color w:val="auto"/>
                </w:rPr>
                <w:t>Минпросвещения</w:t>
              </w:r>
              <w:proofErr w:type="spellEnd"/>
              <w:r w:rsidRPr="001875BF">
                <w:rPr>
                  <w:rStyle w:val="ac"/>
                  <w:b w:val="0"/>
                  <w:i w:val="0"/>
                  <w:color w:val="auto"/>
                </w:rPr>
                <w:t xml:space="preserve"> от 20.05.2020 № 254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В библиотеке имеются электронные</w:t>
            </w:r>
            <w:r>
              <w:rPr>
                <w:rStyle w:val="ac"/>
                <w:b w:val="0"/>
                <w:i w:val="0"/>
                <w:color w:val="auto"/>
              </w:rPr>
              <w:t xml:space="preserve"> образовательные ресурсы – 0</w:t>
            </w:r>
            <w:r w:rsidRPr="001875BF">
              <w:rPr>
                <w:rStyle w:val="ac"/>
                <w:b w:val="0"/>
                <w:i w:val="0"/>
                <w:color w:val="auto"/>
              </w:rPr>
              <w:t>дисков, сет</w:t>
            </w:r>
            <w:r>
              <w:rPr>
                <w:rStyle w:val="ac"/>
                <w:b w:val="0"/>
                <w:i w:val="0"/>
                <w:color w:val="auto"/>
              </w:rPr>
              <w:t xml:space="preserve">евые образовательные ресурсы – </w:t>
            </w:r>
            <w:r w:rsidRPr="001875BF">
              <w:rPr>
                <w:rStyle w:val="ac"/>
                <w:b w:val="0"/>
                <w:i w:val="0"/>
                <w:color w:val="auto"/>
              </w:rPr>
              <w:t>0, мультимедийные средства (презентации, электронные энциклопедии</w:t>
            </w:r>
            <w:r>
              <w:rPr>
                <w:rStyle w:val="ac"/>
                <w:b w:val="0"/>
                <w:i w:val="0"/>
                <w:color w:val="auto"/>
              </w:rPr>
              <w:t>, дидактические материалы) – 0</w:t>
            </w:r>
            <w:r w:rsidRPr="001875BF">
              <w:rPr>
                <w:rStyle w:val="ac"/>
                <w:b w:val="0"/>
                <w:i w:val="0"/>
                <w:color w:val="auto"/>
              </w:rPr>
              <w:t>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Средний уро</w:t>
            </w:r>
            <w:r>
              <w:rPr>
                <w:rStyle w:val="ac"/>
                <w:b w:val="0"/>
                <w:i w:val="0"/>
                <w:color w:val="auto"/>
              </w:rPr>
              <w:t>вень посещаемости библиотеки – 10 человек в день.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Оснащенность библиотеки учебными пособиями </w:t>
            </w:r>
            <w:r>
              <w:rPr>
                <w:rStyle w:val="ac"/>
                <w:b w:val="0"/>
                <w:i w:val="0"/>
                <w:color w:val="auto"/>
              </w:rPr>
              <w:t>не</w:t>
            </w:r>
            <w:r w:rsidRPr="001875BF">
              <w:rPr>
                <w:rStyle w:val="ac"/>
                <w:b w:val="0"/>
                <w:i w:val="0"/>
                <w:color w:val="auto"/>
              </w:rPr>
              <w:t>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</w:t>
            </w:r>
            <w:r>
              <w:rPr>
                <w:rStyle w:val="ac"/>
                <w:b w:val="0"/>
                <w:i w:val="0"/>
                <w:color w:val="auto"/>
              </w:rPr>
              <w:t>онда художественной литературы.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IX</w:t>
            </w:r>
            <w:r w:rsidRPr="003F53A2">
              <w:rPr>
                <w:rStyle w:val="ac"/>
                <w:i w:val="0"/>
                <w:color w:val="auto"/>
              </w:rPr>
              <w:t>. ОЦЕНКА МАТЕРИАЛЬНО-ТЕХНИЧЕСКОЙ БАЗЫ</w:t>
            </w:r>
          </w:p>
          <w:p w:rsidR="007279F8" w:rsidRDefault="007279F8" w:rsidP="007279F8">
            <w:pPr>
              <w:shd w:val="clear" w:color="auto" w:fill="FFFFFF" w:themeFill="background1"/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Материально-техническое обеспечение МКОУ «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Яснополянская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СОШ» </w:t>
            </w:r>
            <w:r>
              <w:rPr>
                <w:rStyle w:val="ac"/>
                <w:b w:val="0"/>
                <w:i w:val="0"/>
                <w:color w:val="auto"/>
              </w:rPr>
              <w:t xml:space="preserve">не </w:t>
            </w:r>
            <w:r w:rsidRPr="001875BF">
              <w:rPr>
                <w:rStyle w:val="ac"/>
                <w:b w:val="0"/>
                <w:i w:val="0"/>
                <w:color w:val="auto"/>
              </w:rPr>
              <w:t>позволяет реализовывать в полной мере образовательные п</w:t>
            </w:r>
            <w:r>
              <w:rPr>
                <w:rStyle w:val="ac"/>
                <w:b w:val="0"/>
                <w:i w:val="0"/>
                <w:color w:val="auto"/>
              </w:rPr>
              <w:t xml:space="preserve">рограммы. 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>В школе оборудованы 7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учебных ка</w:t>
            </w:r>
            <w:r>
              <w:rPr>
                <w:rStyle w:val="ac"/>
                <w:b w:val="0"/>
                <w:i w:val="0"/>
                <w:color w:val="auto"/>
              </w:rPr>
              <w:t xml:space="preserve">бинета, 3 из них оснащены </w:t>
            </w:r>
            <w:r w:rsidRPr="00FE58F3">
              <w:rPr>
                <w:rStyle w:val="ac"/>
                <w:b w:val="0"/>
                <w:i w:val="0"/>
                <w:color w:val="auto"/>
              </w:rPr>
              <w:t xml:space="preserve"> мультимедийными проекторами.</w:t>
            </w:r>
            <w:r>
              <w:rPr>
                <w:rStyle w:val="ac"/>
                <w:b w:val="0"/>
                <w:i w:val="0"/>
                <w:color w:val="auto"/>
              </w:rPr>
              <w:t xml:space="preserve"> </w:t>
            </w:r>
            <w:proofErr w:type="gramEnd"/>
          </w:p>
          <w:p w:rsidR="007279F8" w:rsidRPr="001875BF" w:rsidRDefault="007279F8" w:rsidP="007279F8">
            <w:pPr>
              <w:shd w:val="clear" w:color="auto" w:fill="FFFFFF" w:themeFill="background1"/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>
              <w:rPr>
                <w:rStyle w:val="ac"/>
                <w:b w:val="0"/>
                <w:i w:val="0"/>
                <w:color w:val="auto"/>
              </w:rPr>
              <w:t>Имеется видеонаблюдение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 xml:space="preserve"> .</w:t>
            </w:r>
            <w:proofErr w:type="gramEnd"/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Анализ данных, полученных в результате опроса педагогов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на конец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 xml:space="preserve"> 2021</w:t>
            </w:r>
            <w:r>
              <w:rPr>
                <w:rStyle w:val="ac"/>
                <w:b w:val="0"/>
                <w:i w:val="0"/>
                <w:color w:val="auto"/>
              </w:rPr>
              <w:t xml:space="preserve"> года, показывает </w:t>
            </w:r>
            <w:r w:rsidRPr="001875BF">
              <w:rPr>
                <w:rStyle w:val="ac"/>
                <w:b w:val="0"/>
                <w:i w:val="0"/>
                <w:color w:val="auto"/>
              </w:rPr>
              <w:t>динамику в сравнении с 2020 годом по следующим позициям:</w:t>
            </w:r>
          </w:p>
          <w:p w:rsidR="007279F8" w:rsidRPr="001875BF" w:rsidRDefault="007279F8" w:rsidP="007279F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 xml:space="preserve">материально-техническое оснащение МКОУ «Школа» </w:t>
            </w:r>
            <w:r>
              <w:rPr>
                <w:rStyle w:val="ac"/>
                <w:b w:val="0"/>
                <w:i w:val="0"/>
                <w:color w:val="auto"/>
              </w:rPr>
              <w:t xml:space="preserve">не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</w:t>
            </w:r>
            <w:r>
              <w:rPr>
                <w:rStyle w:val="ac"/>
                <w:b w:val="0"/>
                <w:i w:val="0"/>
                <w:color w:val="auto"/>
              </w:rPr>
              <w:t>образования на 100 процентов.</w:t>
            </w:r>
          </w:p>
          <w:p w:rsidR="007279F8" w:rsidRPr="001875BF" w:rsidRDefault="007279F8" w:rsidP="007279F8">
            <w:pPr>
              <w:spacing w:after="0" w:line="255" w:lineRule="atLeast"/>
              <w:ind w:left="270"/>
              <w:rPr>
                <w:rStyle w:val="ac"/>
                <w:b w:val="0"/>
                <w:i w:val="0"/>
                <w:color w:val="auto"/>
              </w:rPr>
            </w:pPr>
          </w:p>
          <w:p w:rsidR="007279F8" w:rsidRPr="00F96A9B" w:rsidRDefault="007279F8" w:rsidP="00F96A9B">
            <w:pPr>
              <w:shd w:val="clear" w:color="auto" w:fill="FFFFFF" w:themeFill="background1"/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При этом полный анализ оснащенности кабинетов согласно требованиям нового ФГОС основного общего образования по предмет</w:t>
            </w:r>
            <w:r>
              <w:rPr>
                <w:rStyle w:val="ac"/>
                <w:b w:val="0"/>
                <w:i w:val="0"/>
                <w:color w:val="auto"/>
              </w:rPr>
              <w:t xml:space="preserve">ным областям 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МКОУ «</w:t>
            </w:r>
            <w:r>
              <w:rPr>
                <w:rStyle w:val="ac"/>
                <w:b w:val="0"/>
                <w:i w:val="0"/>
                <w:color w:val="auto"/>
              </w:rPr>
              <w:t xml:space="preserve"> Яснополянская СОШ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» принято решение о направлении ходатайства учредителю с целью решить вопрос </w:t>
            </w:r>
            <w:r>
              <w:rPr>
                <w:rStyle w:val="ac"/>
                <w:b w:val="0"/>
                <w:i w:val="0"/>
                <w:color w:val="auto"/>
              </w:rPr>
              <w:t xml:space="preserve"> о строительстве школы и </w:t>
            </w:r>
            <w:r w:rsidRPr="001875BF">
              <w:rPr>
                <w:rStyle w:val="ac"/>
                <w:b w:val="0"/>
                <w:i w:val="0"/>
                <w:color w:val="auto"/>
              </w:rPr>
              <w:t>пополнения материальной базы</w:t>
            </w:r>
            <w:proofErr w:type="gramStart"/>
            <w:r w:rsidR="00F96A9B">
              <w:rPr>
                <w:rStyle w:val="ac"/>
                <w:b w:val="0"/>
                <w:i w:val="0"/>
                <w:color w:val="auto"/>
              </w:rPr>
              <w:t xml:space="preserve"> .</w:t>
            </w:r>
            <w:proofErr w:type="gramEnd"/>
          </w:p>
          <w:p w:rsidR="007279F8" w:rsidRPr="00AA3E28" w:rsidRDefault="007279F8" w:rsidP="007279F8">
            <w:pPr>
              <w:spacing w:before="960" w:after="240" w:line="600" w:lineRule="atLeast"/>
              <w:outlineLvl w:val="1"/>
              <w:rPr>
                <w:rStyle w:val="ac"/>
                <w:i w:val="0"/>
                <w:color w:val="auto"/>
              </w:rPr>
            </w:pPr>
            <w:r w:rsidRPr="00AA3E28">
              <w:rPr>
                <w:rStyle w:val="ac"/>
                <w:i w:val="0"/>
                <w:color w:val="auto"/>
              </w:rPr>
              <w:lastRenderedPageBreak/>
              <w:t>СТАТИСТИЧЕСКАЯ ЧАСТЬ</w:t>
            </w:r>
          </w:p>
          <w:p w:rsidR="007279F8" w:rsidRPr="00AA3E28" w:rsidRDefault="007279F8" w:rsidP="007279F8">
            <w:pPr>
              <w:spacing w:after="150" w:line="255" w:lineRule="atLeast"/>
              <w:rPr>
                <w:rStyle w:val="ac"/>
                <w:i w:val="0"/>
                <w:color w:val="auto"/>
              </w:rPr>
            </w:pPr>
            <w:r w:rsidRPr="00AA3E28">
              <w:rPr>
                <w:rStyle w:val="ac"/>
                <w:i w:val="0"/>
                <w:color w:val="auto"/>
              </w:rPr>
              <w:t>РЕЗУЛЬТАТЫ АНАЛИЗА ПОКАЗАТЕЛЕЙ ДЕЯТЕЛЬНОСТИ ОРГАНИЗАЦИИ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Данные приведены по состоянию на 31 декабря 2021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66"/>
              <w:gridCol w:w="1466"/>
              <w:gridCol w:w="1392"/>
            </w:tblGrid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Образовательная деятельность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252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128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113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58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(46,1%)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,3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,2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3,2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3,3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 (0%)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 (0%)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 (11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 (0%)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 (0%)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 (0%)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10 (11%)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 (11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45 (5%)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численности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25 (2,7%)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регионального уровня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 (0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федерального уровня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 (0,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международного уровня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 (0%)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 (0%)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 (0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 (0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 (0%)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Общая численность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педработников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, в том числе количество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педработников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27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− с высшим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15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15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10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Численность (удельный вес)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педработников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 (10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с высшей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 (10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первой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0 (0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Численность (удельный вес)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педработников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11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(33%)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до 5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 (12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больше 30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9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(4</w:t>
                  </w:r>
                  <w:r>
                    <w:rPr>
                      <w:rStyle w:val="ac"/>
                      <w:b w:val="0"/>
                      <w:i w:val="0"/>
                      <w:color w:val="auto"/>
                    </w:rPr>
                    <w:t>0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Численность (удельный вес)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педработников</w:t>
                  </w:r>
                  <w:proofErr w:type="spell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9 (3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7%)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до 30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(23%)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от 55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5(27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Численность (удельный вес) педагогических и административно-хозяйственных работников, которые за последние пять лет прошли 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 xml:space="preserve">человек 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4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(73%)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7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(42%)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Инфраструктура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0,175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4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да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нет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нет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− </w:t>
                  </w:r>
                  <w:proofErr w:type="spell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медиатеки</w:t>
                  </w:r>
                  <w:proofErr w:type="spellEnd"/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нет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сре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дств ск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анирования и распознавания текста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да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нет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нет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lastRenderedPageBreak/>
                    <w:t>Численность (удельный вес) обучающихся, которые могут пользоваться широкополосным интернетом не менее 2 Мб/</w:t>
                  </w:r>
                  <w:proofErr w:type="gramStart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с</w:t>
                  </w:r>
                  <w:proofErr w:type="gramEnd"/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252</w:t>
                  </w: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 xml:space="preserve"> (100%)</w:t>
                  </w:r>
                </w:p>
              </w:tc>
            </w:tr>
            <w:tr w:rsidR="007279F8" w:rsidRPr="001875BF" w:rsidTr="005B5E3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 w:rsidRPr="001875BF">
                    <w:rPr>
                      <w:rStyle w:val="ac"/>
                      <w:b w:val="0"/>
                      <w:i w:val="0"/>
                      <w:color w:val="auto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79F8" w:rsidRPr="001875BF" w:rsidRDefault="007279F8" w:rsidP="007279F8">
                  <w:pPr>
                    <w:framePr w:hSpace="180" w:wrap="around" w:vAnchor="text" w:hAnchor="margin" w:y="199"/>
                    <w:spacing w:after="150" w:line="255" w:lineRule="atLeast"/>
                    <w:rPr>
                      <w:rStyle w:val="ac"/>
                      <w:b w:val="0"/>
                      <w:i w:val="0"/>
                      <w:color w:val="auto"/>
                    </w:rPr>
                  </w:pPr>
                  <w:r>
                    <w:rPr>
                      <w:rStyle w:val="ac"/>
                      <w:b w:val="0"/>
                      <w:i w:val="0"/>
                      <w:color w:val="auto"/>
                    </w:rPr>
                    <w:t>1,9</w:t>
                  </w:r>
                </w:p>
              </w:tc>
            </w:tr>
          </w:tbl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* В 2021 году средний балл ГИА-11 по русскому языку и математике рассчитывается на основании обобщенных результатов по ЕГЭ и ГВЭ.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33" w:anchor="/document/99/566085656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>СП 2.4.3648-20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 и </w:t>
            </w:r>
            <w:hyperlink r:id="rId34" w:anchor="/document/99/573500115/" w:tgtFrame="_self" w:history="1">
              <w:r w:rsidRPr="001875BF">
                <w:rPr>
                  <w:rStyle w:val="ac"/>
                  <w:b w:val="0"/>
                  <w:i w:val="0"/>
                  <w:color w:val="auto"/>
                </w:rPr>
                <w:t>СанПиН 1.2.3685-21</w:t>
              </w:r>
            </w:hyperlink>
            <w:r w:rsidRPr="001875BF">
              <w:rPr>
                <w:rStyle w:val="ac"/>
                <w:b w:val="0"/>
                <w:i w:val="0"/>
                <w:color w:val="auto"/>
              </w:rPr>
              <w:t> и позволяет реализовывать образовательные программы в полном объеме в соответствии с ФГОС общего образования.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</w:t>
            </w:r>
            <w:r>
              <w:rPr>
                <w:rStyle w:val="ac"/>
                <w:b w:val="0"/>
                <w:i w:val="0"/>
                <w:color w:val="auto"/>
              </w:rPr>
              <w:t>бучение показало, что педагоги ш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колы владеют высоким уровнем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ИКТ-компетенций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>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r w:rsidRPr="001875BF">
              <w:rPr>
                <w:rStyle w:val="ac"/>
                <w:b w:val="0"/>
                <w:i w:val="0"/>
                <w:color w:val="auto"/>
              </w:rPr>
              <w:t>Результаты ВПР показали среднее к</w:t>
            </w:r>
            <w:r>
              <w:rPr>
                <w:rStyle w:val="ac"/>
                <w:b w:val="0"/>
                <w:i w:val="0"/>
                <w:color w:val="auto"/>
              </w:rPr>
              <w:t xml:space="preserve">ачество подготовки </w:t>
            </w:r>
            <w:proofErr w:type="gramStart"/>
            <w:r>
              <w:rPr>
                <w:rStyle w:val="ac"/>
                <w:b w:val="0"/>
                <w:i w:val="0"/>
                <w:color w:val="auto"/>
              </w:rPr>
              <w:t>обучающихся</w:t>
            </w:r>
            <w:proofErr w:type="gramEnd"/>
            <w:r>
              <w:rPr>
                <w:rStyle w:val="ac"/>
                <w:b w:val="0"/>
                <w:i w:val="0"/>
                <w:color w:val="auto"/>
              </w:rPr>
              <w:t xml:space="preserve"> ш</w:t>
            </w:r>
            <w:r w:rsidRPr="001875BF">
              <w:rPr>
                <w:rStyle w:val="ac"/>
                <w:b w:val="0"/>
                <w:i w:val="0"/>
                <w:color w:val="auto"/>
              </w:rPr>
              <w:t>колы. Кроме этого</w:t>
            </w:r>
            <w:r>
              <w:rPr>
                <w:rStyle w:val="ac"/>
                <w:b w:val="0"/>
                <w:i w:val="0"/>
                <w:color w:val="auto"/>
              </w:rPr>
              <w:t>, стоит отметить, что педагоги ш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колы недостаточно объективно оценивают </w:t>
            </w: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обучающихся</w:t>
            </w:r>
            <w:proofErr w:type="gramEnd"/>
            <w:r w:rsidRPr="001875BF">
              <w:rPr>
                <w:rStyle w:val="ac"/>
                <w:b w:val="0"/>
                <w:i w:val="0"/>
                <w:color w:val="auto"/>
              </w:rPr>
              <w:t>.</w:t>
            </w:r>
          </w:p>
          <w:p w:rsidR="007279F8" w:rsidRPr="001875BF" w:rsidRDefault="007279F8" w:rsidP="007279F8">
            <w:pPr>
              <w:spacing w:after="150" w:line="255" w:lineRule="atLeast"/>
              <w:rPr>
                <w:rStyle w:val="ac"/>
                <w:b w:val="0"/>
                <w:i w:val="0"/>
                <w:color w:val="auto"/>
              </w:rPr>
            </w:pPr>
            <w:proofErr w:type="gramStart"/>
            <w:r w:rsidRPr="001875BF">
              <w:rPr>
                <w:rStyle w:val="ac"/>
                <w:b w:val="0"/>
                <w:i w:val="0"/>
                <w:color w:val="auto"/>
              </w:rPr>
              <w:t>Деятельност</w:t>
            </w:r>
            <w:r>
              <w:rPr>
                <w:rStyle w:val="ac"/>
                <w:b w:val="0"/>
                <w:i w:val="0"/>
                <w:color w:val="auto"/>
              </w:rPr>
              <w:t>ь рабочей группы по подготовке МКОУ « Яснополянская СОШ»</w:t>
            </w:r>
            <w:r w:rsidRPr="001875BF">
              <w:rPr>
                <w:rStyle w:val="ac"/>
                <w:b w:val="0"/>
                <w:i w:val="0"/>
                <w:color w:val="auto"/>
              </w:rPr>
              <w:t xml:space="preserve"> к переходу на новые ФГОС НОО и ООО можно оценить как хорошую: мероприятия дорожной карты реализованы на 98 процентов за первое полугодие 2021/22 учебного года.</w:t>
            </w:r>
            <w:proofErr w:type="gramEnd"/>
          </w:p>
        </w:tc>
      </w:tr>
    </w:tbl>
    <w:p w:rsidR="00F33838" w:rsidRDefault="00F33838"/>
    <w:p w:rsidR="00F33838" w:rsidRDefault="00F33838"/>
    <w:p w:rsidR="00F33838" w:rsidRDefault="00F33838"/>
    <w:sectPr w:rsidR="00F33838" w:rsidSect="00590CA8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C5" w:rsidRDefault="000B56C5" w:rsidP="00864D45">
      <w:pPr>
        <w:spacing w:after="0" w:line="240" w:lineRule="auto"/>
      </w:pPr>
      <w:r>
        <w:separator/>
      </w:r>
    </w:p>
  </w:endnote>
  <w:endnote w:type="continuationSeparator" w:id="0">
    <w:p w:rsidR="000B56C5" w:rsidRDefault="000B56C5" w:rsidP="0086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C5" w:rsidRDefault="000B56C5" w:rsidP="00864D45">
      <w:pPr>
        <w:spacing w:after="0" w:line="240" w:lineRule="auto"/>
      </w:pPr>
      <w:r>
        <w:separator/>
      </w:r>
    </w:p>
  </w:footnote>
  <w:footnote w:type="continuationSeparator" w:id="0">
    <w:p w:rsidR="000B56C5" w:rsidRDefault="000B56C5" w:rsidP="0086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2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C462E6"/>
    <w:multiLevelType w:val="hybridMultilevel"/>
    <w:tmpl w:val="C98E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24"/>
  </w:num>
  <w:num w:numId="5">
    <w:abstractNumId w:val="23"/>
  </w:num>
  <w:num w:numId="6">
    <w:abstractNumId w:val="17"/>
  </w:num>
  <w:num w:numId="7">
    <w:abstractNumId w:val="28"/>
  </w:num>
  <w:num w:numId="8">
    <w:abstractNumId w:val="7"/>
  </w:num>
  <w:num w:numId="9">
    <w:abstractNumId w:val="14"/>
  </w:num>
  <w:num w:numId="10">
    <w:abstractNumId w:val="25"/>
  </w:num>
  <w:num w:numId="11">
    <w:abstractNumId w:val="18"/>
  </w:num>
  <w:num w:numId="12">
    <w:abstractNumId w:val="26"/>
  </w:num>
  <w:num w:numId="13">
    <w:abstractNumId w:val="15"/>
  </w:num>
  <w:num w:numId="14">
    <w:abstractNumId w:val="8"/>
  </w:num>
  <w:num w:numId="15">
    <w:abstractNumId w:val="19"/>
  </w:num>
  <w:num w:numId="16">
    <w:abstractNumId w:val="2"/>
  </w:num>
  <w:num w:numId="17">
    <w:abstractNumId w:val="9"/>
  </w:num>
  <w:num w:numId="18">
    <w:abstractNumId w:val="4"/>
  </w:num>
  <w:num w:numId="19">
    <w:abstractNumId w:val="13"/>
  </w:num>
  <w:num w:numId="20">
    <w:abstractNumId w:val="21"/>
  </w:num>
  <w:num w:numId="21">
    <w:abstractNumId w:val="29"/>
  </w:num>
  <w:num w:numId="22">
    <w:abstractNumId w:val="0"/>
  </w:num>
  <w:num w:numId="23">
    <w:abstractNumId w:val="12"/>
  </w:num>
  <w:num w:numId="24">
    <w:abstractNumId w:val="11"/>
  </w:num>
  <w:num w:numId="25">
    <w:abstractNumId w:val="30"/>
  </w:num>
  <w:num w:numId="26">
    <w:abstractNumId w:val="22"/>
  </w:num>
  <w:num w:numId="27">
    <w:abstractNumId w:val="5"/>
  </w:num>
  <w:num w:numId="28">
    <w:abstractNumId w:val="10"/>
  </w:num>
  <w:num w:numId="29">
    <w:abstractNumId w:val="3"/>
  </w:num>
  <w:num w:numId="30">
    <w:abstractNumId w:val="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C94"/>
    <w:rsid w:val="00050A1B"/>
    <w:rsid w:val="00057A14"/>
    <w:rsid w:val="000741AF"/>
    <w:rsid w:val="00077E92"/>
    <w:rsid w:val="0009369F"/>
    <w:rsid w:val="000B2EB3"/>
    <w:rsid w:val="000B4320"/>
    <w:rsid w:val="000B56C5"/>
    <w:rsid w:val="0011392F"/>
    <w:rsid w:val="00131E71"/>
    <w:rsid w:val="00137AB7"/>
    <w:rsid w:val="00150919"/>
    <w:rsid w:val="001619AB"/>
    <w:rsid w:val="00167A86"/>
    <w:rsid w:val="001875BF"/>
    <w:rsid w:val="002254F0"/>
    <w:rsid w:val="00252C94"/>
    <w:rsid w:val="00260159"/>
    <w:rsid w:val="0028395A"/>
    <w:rsid w:val="002913E7"/>
    <w:rsid w:val="002A3347"/>
    <w:rsid w:val="002B4FC4"/>
    <w:rsid w:val="00303873"/>
    <w:rsid w:val="003C7C0E"/>
    <w:rsid w:val="003F53A2"/>
    <w:rsid w:val="00430471"/>
    <w:rsid w:val="00456B6A"/>
    <w:rsid w:val="004B232E"/>
    <w:rsid w:val="00506A00"/>
    <w:rsid w:val="00514D13"/>
    <w:rsid w:val="00515F8E"/>
    <w:rsid w:val="005322C0"/>
    <w:rsid w:val="00557382"/>
    <w:rsid w:val="005603AC"/>
    <w:rsid w:val="00567375"/>
    <w:rsid w:val="00590CA8"/>
    <w:rsid w:val="005B09C6"/>
    <w:rsid w:val="005B3C45"/>
    <w:rsid w:val="005D6060"/>
    <w:rsid w:val="005E5035"/>
    <w:rsid w:val="00614425"/>
    <w:rsid w:val="00660BE3"/>
    <w:rsid w:val="006A0D0E"/>
    <w:rsid w:val="006E322B"/>
    <w:rsid w:val="006E4E58"/>
    <w:rsid w:val="00705256"/>
    <w:rsid w:val="00711C79"/>
    <w:rsid w:val="00724D0F"/>
    <w:rsid w:val="007279F8"/>
    <w:rsid w:val="007476A3"/>
    <w:rsid w:val="007712BB"/>
    <w:rsid w:val="00775BF3"/>
    <w:rsid w:val="0078244F"/>
    <w:rsid w:val="00783350"/>
    <w:rsid w:val="00795D65"/>
    <w:rsid w:val="007B70A5"/>
    <w:rsid w:val="007E16C0"/>
    <w:rsid w:val="0084226D"/>
    <w:rsid w:val="00862F79"/>
    <w:rsid w:val="00864D45"/>
    <w:rsid w:val="00877F24"/>
    <w:rsid w:val="00922C8A"/>
    <w:rsid w:val="0092398F"/>
    <w:rsid w:val="00953795"/>
    <w:rsid w:val="009776E0"/>
    <w:rsid w:val="009D0782"/>
    <w:rsid w:val="009D2EB9"/>
    <w:rsid w:val="009D4D63"/>
    <w:rsid w:val="009F3653"/>
    <w:rsid w:val="00A24018"/>
    <w:rsid w:val="00A3459A"/>
    <w:rsid w:val="00A81F61"/>
    <w:rsid w:val="00AA3E28"/>
    <w:rsid w:val="00AB7DCC"/>
    <w:rsid w:val="00AD25A3"/>
    <w:rsid w:val="00AD72F7"/>
    <w:rsid w:val="00B0758C"/>
    <w:rsid w:val="00B2691F"/>
    <w:rsid w:val="00B31C4F"/>
    <w:rsid w:val="00B4419A"/>
    <w:rsid w:val="00B50EC1"/>
    <w:rsid w:val="00B836C8"/>
    <w:rsid w:val="00BE099E"/>
    <w:rsid w:val="00BE4A06"/>
    <w:rsid w:val="00BE5B81"/>
    <w:rsid w:val="00BE7662"/>
    <w:rsid w:val="00C03286"/>
    <w:rsid w:val="00C110D3"/>
    <w:rsid w:val="00C15CC6"/>
    <w:rsid w:val="00C24EC6"/>
    <w:rsid w:val="00C57C1D"/>
    <w:rsid w:val="00C6276E"/>
    <w:rsid w:val="00C812D0"/>
    <w:rsid w:val="00CC2800"/>
    <w:rsid w:val="00CC5625"/>
    <w:rsid w:val="00D050C9"/>
    <w:rsid w:val="00D263B1"/>
    <w:rsid w:val="00D30DCA"/>
    <w:rsid w:val="00D37E6F"/>
    <w:rsid w:val="00D54ECB"/>
    <w:rsid w:val="00D97BE6"/>
    <w:rsid w:val="00E01C54"/>
    <w:rsid w:val="00E30939"/>
    <w:rsid w:val="00E375F6"/>
    <w:rsid w:val="00E43CF8"/>
    <w:rsid w:val="00E9691D"/>
    <w:rsid w:val="00ED1D37"/>
    <w:rsid w:val="00EF329E"/>
    <w:rsid w:val="00EF7CE9"/>
    <w:rsid w:val="00F22352"/>
    <w:rsid w:val="00F33838"/>
    <w:rsid w:val="00F42327"/>
    <w:rsid w:val="00F54849"/>
    <w:rsid w:val="00F96A9B"/>
    <w:rsid w:val="00FE58F3"/>
    <w:rsid w:val="00FF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C6"/>
  </w:style>
  <w:style w:type="paragraph" w:styleId="1">
    <w:name w:val="heading 1"/>
    <w:basedOn w:val="a"/>
    <w:next w:val="a"/>
    <w:link w:val="10"/>
    <w:uiPriority w:val="9"/>
    <w:qFormat/>
    <w:rsid w:val="00E375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semiHidden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6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4D45"/>
  </w:style>
  <w:style w:type="paragraph" w:styleId="a9">
    <w:name w:val="footer"/>
    <w:basedOn w:val="a"/>
    <w:link w:val="aa"/>
    <w:uiPriority w:val="99"/>
    <w:unhideWhenUsed/>
    <w:rsid w:val="0086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4D45"/>
  </w:style>
  <w:style w:type="character" w:styleId="ab">
    <w:name w:val="Subtle Emphasis"/>
    <w:basedOn w:val="a0"/>
    <w:uiPriority w:val="19"/>
    <w:qFormat/>
    <w:rsid w:val="001875BF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1875BF"/>
    <w:rPr>
      <w:b/>
      <w:bCs/>
      <w:i/>
      <w:iCs/>
      <w:color w:val="5B9BD5" w:themeColor="accent1"/>
    </w:rPr>
  </w:style>
  <w:style w:type="paragraph" w:styleId="21">
    <w:name w:val="Quote"/>
    <w:basedOn w:val="a"/>
    <w:next w:val="a"/>
    <w:link w:val="22"/>
    <w:uiPriority w:val="29"/>
    <w:qFormat/>
    <w:rsid w:val="00137A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37AB7"/>
    <w:rPr>
      <w:i/>
      <w:iCs/>
      <w:color w:val="000000" w:themeColor="text1"/>
    </w:rPr>
  </w:style>
  <w:style w:type="paragraph" w:styleId="ad">
    <w:name w:val="List Paragraph"/>
    <w:basedOn w:val="a"/>
    <w:uiPriority w:val="34"/>
    <w:qFormat/>
    <w:rsid w:val="00E01C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2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8244F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78244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131E71"/>
    <w:pPr>
      <w:widowControl w:val="0"/>
      <w:autoSpaceDE w:val="0"/>
      <w:autoSpaceDN w:val="0"/>
      <w:spacing w:before="156" w:after="0" w:line="240" w:lineRule="auto"/>
      <w:ind w:left="266" w:right="187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31E7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59"/>
    <w:rsid w:val="003F5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75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semiHidden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6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4D45"/>
  </w:style>
  <w:style w:type="paragraph" w:styleId="a9">
    <w:name w:val="footer"/>
    <w:basedOn w:val="a"/>
    <w:link w:val="aa"/>
    <w:uiPriority w:val="99"/>
    <w:unhideWhenUsed/>
    <w:rsid w:val="0086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4D45"/>
  </w:style>
  <w:style w:type="character" w:styleId="ab">
    <w:name w:val="Subtle Emphasis"/>
    <w:basedOn w:val="a0"/>
    <w:uiPriority w:val="19"/>
    <w:qFormat/>
    <w:rsid w:val="001875BF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1875BF"/>
    <w:rPr>
      <w:b/>
      <w:bCs/>
      <w:i/>
      <w:iCs/>
      <w:color w:val="5B9BD5" w:themeColor="accent1"/>
    </w:rPr>
  </w:style>
  <w:style w:type="paragraph" w:styleId="21">
    <w:name w:val="Quote"/>
    <w:basedOn w:val="a"/>
    <w:next w:val="a"/>
    <w:link w:val="22"/>
    <w:uiPriority w:val="29"/>
    <w:qFormat/>
    <w:rsid w:val="00137A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37AB7"/>
    <w:rPr>
      <w:i/>
      <w:iCs/>
      <w:color w:val="000000" w:themeColor="text1"/>
    </w:rPr>
  </w:style>
  <w:style w:type="paragraph" w:styleId="ad">
    <w:name w:val="List Paragraph"/>
    <w:basedOn w:val="a"/>
    <w:uiPriority w:val="34"/>
    <w:qFormat/>
    <w:rsid w:val="00E01C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2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8244F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7824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yasno.dagestanschool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sno.dagestanschool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yasno.dagestanschoo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yasno.dagestanschool.ru/" TargetMode="External"/><Relationship Id="rId32" Type="http://schemas.openxmlformats.org/officeDocument/2006/relationships/hyperlink" Target="https://vip.1zavuch.ru/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yasno.dagestanschool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yasno.dagestanschool.ru/" TargetMode="External"/><Relationship Id="rId31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yasno.dagestanschool.ru/" TargetMode="External"/><Relationship Id="rId27" Type="http://schemas.openxmlformats.org/officeDocument/2006/relationships/hyperlink" Target="https://yasno.dagestanschool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3FB8-CEF6-4A97-971F-F08C2C0F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54</Pages>
  <Words>11254</Words>
  <Characters>64154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КомпЛэнд</cp:lastModifiedBy>
  <cp:revision>5</cp:revision>
  <dcterms:created xsi:type="dcterms:W3CDTF">2022-04-20T12:39:00Z</dcterms:created>
  <dcterms:modified xsi:type="dcterms:W3CDTF">2022-04-21T09:08:00Z</dcterms:modified>
</cp:coreProperties>
</file>