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B29" w:rsidRPr="009215C1" w:rsidRDefault="006C0B29" w:rsidP="006C0B29">
      <w:pPr>
        <w:spacing w:after="0" w:line="240" w:lineRule="auto"/>
        <w:jc w:val="center"/>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Занятие №6 «Рисуем кошку».</w:t>
      </w:r>
    </w:p>
    <w:p w:rsidR="006C0B29" w:rsidRPr="009215C1" w:rsidRDefault="006C0B29" w:rsidP="006C0B29">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b/>
          <w:bCs/>
          <w:sz w:val="24"/>
          <w:szCs w:val="24"/>
        </w:rPr>
        <w:t>Цель: </w:t>
      </w:r>
      <w:r w:rsidRPr="009215C1">
        <w:rPr>
          <w:rFonts w:ascii="Times New Roman" w:eastAsia="Times New Roman" w:hAnsi="Times New Roman" w:cs="Times New Roman"/>
          <w:sz w:val="24"/>
          <w:szCs w:val="24"/>
        </w:rPr>
        <w:t>совместная работа в парах, отработка умения соподчинять свои интересы с возможностями партнёра.</w:t>
      </w:r>
    </w:p>
    <w:p w:rsidR="006C0B29" w:rsidRPr="009215C1" w:rsidRDefault="006C0B29" w:rsidP="006C0B29">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Содержание: группа делится на пары. Один из участников становится учителем, второй учеником. Психолог даёт отдельную инструкцию учителям (так, чтобы этого не слышали ученики), которые должны провести урок рисования на заданную тренером тему.</w:t>
      </w:r>
    </w:p>
    <w:p w:rsidR="006C0B29" w:rsidRPr="009215C1" w:rsidRDefault="006C0B29" w:rsidP="006C0B29">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Каждому ученику выдаётся лист бумаги и карандаш. Закрыв глаза и слушая инструкцию учителя, каждый ученик выполняет рисунок под диктовку, не зная конечной цели своей работы. Учителя инструктируют своих подопечных, не зная, однако, что у них должно получиться. Когда рисунки будут закончены, ученики делятся впечатлениями, трудно ли было выполнять работу, не зная её цели. Учителя рассказывают о своих затруднениях, возникших в связи с необходимостью дать чёткие рекомендации партнёру.</w:t>
      </w:r>
    </w:p>
    <w:p w:rsidR="006C0B29" w:rsidRPr="009215C1" w:rsidRDefault="006C0B29" w:rsidP="006C0B29">
      <w:pPr>
        <w:spacing w:after="0" w:line="240" w:lineRule="auto"/>
        <w:rPr>
          <w:rFonts w:ascii="Times New Roman" w:eastAsia="Times New Roman" w:hAnsi="Times New Roman" w:cs="Times New Roman"/>
          <w:sz w:val="24"/>
          <w:szCs w:val="24"/>
        </w:rPr>
      </w:pPr>
      <w:r w:rsidRPr="009215C1">
        <w:rPr>
          <w:rFonts w:ascii="Times New Roman" w:eastAsia="Times New Roman" w:hAnsi="Times New Roman" w:cs="Times New Roman"/>
          <w:sz w:val="24"/>
          <w:szCs w:val="24"/>
        </w:rPr>
        <w:t>Тема рисунка, предложенного участникам, может быть любой, но желательно, чтобы этот предмет был знаком всем. Обычно предлагается нарисовать кошку, что и послужило поводом для названия данного упражнения.</w:t>
      </w:r>
    </w:p>
    <w:p w:rsidR="00ED2A36" w:rsidRDefault="00ED2A36"/>
    <w:sectPr w:rsidR="00ED2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C0B29"/>
    <w:rsid w:val="006C0B29"/>
    <w:rsid w:val="00ED2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Хайрудин</dc:creator>
  <cp:keywords/>
  <dc:description/>
  <cp:lastModifiedBy>Хайрудин</cp:lastModifiedBy>
  <cp:revision>2</cp:revision>
  <dcterms:created xsi:type="dcterms:W3CDTF">2021-11-24T10:06:00Z</dcterms:created>
  <dcterms:modified xsi:type="dcterms:W3CDTF">2021-11-24T10:06:00Z</dcterms:modified>
</cp:coreProperties>
</file>