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91" w:rsidRPr="00885321" w:rsidRDefault="00573391" w:rsidP="00885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ПРОФСОЮЗ РАБОТНИКОВ НАРОДНОГО ОБРАЗОВАНИЯ И НАУКИ</w:t>
      </w:r>
    </w:p>
    <w:p w:rsidR="00573391" w:rsidRPr="00885321" w:rsidRDefault="00573391" w:rsidP="00885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573391" w:rsidRPr="00885321" w:rsidRDefault="00573391" w:rsidP="00885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КИЗЛЯРСКАЯ  РАЙОННАЯ ОРГАНИЗАЦИЯ</w:t>
      </w: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Зарегистрировано №                                                                                                  Положение                                                                                                 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«_____»______</w:t>
      </w:r>
      <w:r w:rsidR="001A3846">
        <w:rPr>
          <w:rFonts w:ascii="Times New Roman" w:hAnsi="Times New Roman" w:cs="Times New Roman"/>
          <w:sz w:val="24"/>
          <w:szCs w:val="24"/>
        </w:rPr>
        <w:t>_____201__</w:t>
      </w:r>
      <w:r w:rsidRPr="0088532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утверждено на собрании ППО                         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пр. № ___ заседания президиума                                                    «      »     _______ </w:t>
      </w:r>
      <w:r w:rsidR="001A3846">
        <w:rPr>
          <w:rFonts w:ascii="Times New Roman" w:hAnsi="Times New Roman" w:cs="Times New Roman"/>
          <w:sz w:val="24"/>
          <w:szCs w:val="24"/>
        </w:rPr>
        <w:t>201__г</w:t>
      </w:r>
      <w:r w:rsidRPr="00885321">
        <w:rPr>
          <w:rFonts w:ascii="Times New Roman" w:hAnsi="Times New Roman" w:cs="Times New Roman"/>
          <w:sz w:val="24"/>
          <w:szCs w:val="24"/>
        </w:rPr>
        <w:t xml:space="preserve">      </w:t>
      </w:r>
      <w:r w:rsidR="001A3846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1A3846">
        <w:rPr>
          <w:rFonts w:ascii="Times New Roman" w:hAnsi="Times New Roman" w:cs="Times New Roman"/>
          <w:sz w:val="24"/>
          <w:szCs w:val="24"/>
        </w:rPr>
        <w:t>201__</w:t>
      </w:r>
      <w:r w:rsidRPr="00885321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885321">
        <w:rPr>
          <w:rFonts w:ascii="Times New Roman" w:hAnsi="Times New Roman" w:cs="Times New Roman"/>
          <w:sz w:val="24"/>
          <w:szCs w:val="24"/>
        </w:rPr>
        <w:t xml:space="preserve">.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Кизлярского  РК   профсоюза                                                  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A02F9E" w:rsidRDefault="00573391" w:rsidP="00A02F9E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573391" w:rsidRPr="00A02F9E" w:rsidRDefault="00573391" w:rsidP="00A02F9E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2F9E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573391" w:rsidRPr="00A02F9E" w:rsidRDefault="00573391" w:rsidP="00A02F9E">
      <w:pPr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b/>
          <w:sz w:val="28"/>
          <w:szCs w:val="24"/>
        </w:rPr>
        <w:t>о первичной профсоюзной организации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МКОУ «</w:t>
      </w:r>
      <w:r w:rsidR="00491BEA">
        <w:rPr>
          <w:rFonts w:ascii="Times New Roman" w:hAnsi="Times New Roman" w:cs="Times New Roman"/>
          <w:b/>
          <w:sz w:val="28"/>
          <w:szCs w:val="24"/>
        </w:rPr>
        <w:t xml:space="preserve">Яснополянская </w:t>
      </w:r>
      <w:r w:rsidRPr="00A02F9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0E76F9" w:rsidRPr="00A02F9E">
        <w:rPr>
          <w:rFonts w:ascii="Times New Roman" w:hAnsi="Times New Roman" w:cs="Times New Roman"/>
          <w:b/>
          <w:sz w:val="28"/>
          <w:szCs w:val="24"/>
        </w:rPr>
        <w:t>средняя</w:t>
      </w:r>
      <w:r w:rsidR="00491BEA">
        <w:rPr>
          <w:rFonts w:ascii="Times New Roman" w:hAnsi="Times New Roman" w:cs="Times New Roman"/>
          <w:b/>
          <w:sz w:val="28"/>
          <w:szCs w:val="24"/>
        </w:rPr>
        <w:t xml:space="preserve"> общеобра</w:t>
      </w:r>
      <w:r w:rsidRPr="00A02F9E">
        <w:rPr>
          <w:rFonts w:ascii="Times New Roman" w:hAnsi="Times New Roman" w:cs="Times New Roman"/>
          <w:b/>
          <w:sz w:val="28"/>
          <w:szCs w:val="24"/>
        </w:rPr>
        <w:t>зовательная школа</w:t>
      </w:r>
      <w:r w:rsidRPr="00A02F9E">
        <w:rPr>
          <w:rFonts w:ascii="Times New Roman" w:hAnsi="Times New Roman" w:cs="Times New Roman"/>
          <w:sz w:val="28"/>
          <w:szCs w:val="24"/>
        </w:rPr>
        <w:t>»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муниципального района «Кизлярский район»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Республики Дагестан</w:t>
      </w: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B17F88" w:rsidRPr="00885321" w:rsidRDefault="00B17F88" w:rsidP="00573391">
      <w:pPr>
        <w:rPr>
          <w:rFonts w:ascii="Times New Roman" w:hAnsi="Times New Roman" w:cs="Times New Roman"/>
          <w:sz w:val="24"/>
          <w:szCs w:val="24"/>
        </w:rPr>
      </w:pPr>
    </w:p>
    <w:p w:rsidR="00885321" w:rsidRDefault="00885321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Pr="00885321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B17F88">
      <w:pPr>
        <w:jc w:val="center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сел. </w:t>
      </w:r>
      <w:proofErr w:type="spellStart"/>
      <w:r w:rsidRPr="00885321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885321">
        <w:rPr>
          <w:rFonts w:ascii="Times New Roman" w:hAnsi="Times New Roman" w:cs="Times New Roman"/>
          <w:sz w:val="24"/>
          <w:szCs w:val="24"/>
        </w:rPr>
        <w:t>. Восход.</w:t>
      </w:r>
    </w:p>
    <w:p w:rsidR="001A3846" w:rsidRDefault="001A3846" w:rsidP="0088532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88532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E03D9" w:rsidRPr="00885321" w:rsidRDefault="00885321" w:rsidP="0088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B277AF" w:rsidRPr="000E76F9" w:rsidRDefault="00CE03D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1.1.  Положение   о   первичной   профсоюзной   организации</w:t>
      </w:r>
      <w:r w:rsidR="00B67F9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-.25pt;width:0;height:0;z-index:251658240;mso-position-horizontal-relative:text;mso-position-vertical-relative:text" o:connectortype="straight"/>
        </w:pict>
      </w:r>
      <w:r w:rsidR="00491BEA">
        <w:rPr>
          <w:rFonts w:ascii="Times New Roman" w:hAnsi="Times New Roman" w:cs="Times New Roman"/>
          <w:b/>
          <w:sz w:val="24"/>
          <w:szCs w:val="24"/>
        </w:rPr>
        <w:t xml:space="preserve"> "Яснополянская </w:t>
      </w:r>
      <w:r w:rsidR="000E76F9">
        <w:rPr>
          <w:rFonts w:ascii="Times New Roman" w:hAnsi="Times New Roman" w:cs="Times New Roman"/>
          <w:b/>
          <w:sz w:val="24"/>
          <w:szCs w:val="24"/>
        </w:rPr>
        <w:t>средня</w:t>
      </w:r>
      <w:r w:rsidR="00491BEA">
        <w:rPr>
          <w:rFonts w:ascii="Times New Roman" w:hAnsi="Times New Roman" w:cs="Times New Roman"/>
          <w:b/>
          <w:sz w:val="24"/>
          <w:szCs w:val="24"/>
        </w:rPr>
        <w:t>я</w:t>
      </w:r>
      <w:r w:rsidR="000E76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BEA">
        <w:rPr>
          <w:rFonts w:ascii="Times New Roman" w:hAnsi="Times New Roman" w:cs="Times New Roman"/>
          <w:b/>
          <w:sz w:val="24"/>
          <w:szCs w:val="24"/>
        </w:rPr>
        <w:t>общеобра</w:t>
      </w:r>
      <w:r w:rsidR="00E629B2" w:rsidRPr="00885321">
        <w:rPr>
          <w:rFonts w:ascii="Times New Roman" w:hAnsi="Times New Roman" w:cs="Times New Roman"/>
          <w:b/>
          <w:sz w:val="24"/>
          <w:szCs w:val="24"/>
        </w:rPr>
        <w:t>зовательная школа</w:t>
      </w:r>
      <w:r w:rsidR="00B17F88" w:rsidRPr="00885321">
        <w:rPr>
          <w:rFonts w:ascii="Times New Roman" w:hAnsi="Times New Roman" w:cs="Times New Roman"/>
          <w:b/>
          <w:sz w:val="24"/>
          <w:szCs w:val="24"/>
        </w:rPr>
        <w:t>"</w:t>
      </w:r>
      <w:r w:rsidR="000E76F9">
        <w:rPr>
          <w:rFonts w:ascii="Times New Roman" w:hAnsi="Times New Roman" w:cs="Times New Roman"/>
          <w:sz w:val="24"/>
          <w:szCs w:val="24"/>
        </w:rPr>
        <w:t xml:space="preserve">        </w:t>
      </w:r>
      <w:r w:rsidR="00573391" w:rsidRPr="008853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далее – Положение) разработано в соответствии с пунктами 22, 32, 33, 34,35, 42.9 Устава Профсоюза работников народного образования и науки </w:t>
      </w:r>
      <w:r w:rsidR="00B277AF" w:rsidRPr="00885321">
        <w:rPr>
          <w:rFonts w:ascii="Times New Roman" w:hAnsi="Times New Roman" w:cs="Times New Roman"/>
          <w:sz w:val="24"/>
          <w:szCs w:val="24"/>
        </w:rPr>
        <w:t>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1667A8" w:rsidRPr="000E76F9" w:rsidRDefault="00B67F99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67F9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475.95pt;margin-top:14.55pt;width:0;height:0;z-index:251659264" o:connectortype="straight"/>
        </w:pict>
      </w:r>
      <w:r w:rsidR="00B277AF" w:rsidRPr="00885321">
        <w:rPr>
          <w:rFonts w:ascii="Times New Roman" w:hAnsi="Times New Roman" w:cs="Times New Roman"/>
          <w:sz w:val="24"/>
          <w:szCs w:val="24"/>
        </w:rPr>
        <w:t>1.2. Первичная профсоюзная организация</w:t>
      </w:r>
      <w:r w:rsidR="00E629B2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B17F88" w:rsidRPr="00885321">
        <w:rPr>
          <w:rFonts w:ascii="Times New Roman" w:hAnsi="Times New Roman" w:cs="Times New Roman"/>
          <w:sz w:val="24"/>
          <w:szCs w:val="24"/>
        </w:rPr>
        <w:t>МКОУ "</w:t>
      </w:r>
      <w:r w:rsidR="00491BEA">
        <w:rPr>
          <w:rFonts w:ascii="Times New Roman" w:hAnsi="Times New Roman" w:cs="Times New Roman"/>
          <w:b/>
          <w:sz w:val="24"/>
          <w:szCs w:val="24"/>
          <w:u w:val="single"/>
        </w:rPr>
        <w:t xml:space="preserve">Яснополянская </w:t>
      </w:r>
      <w:r w:rsidR="000E76F9" w:rsidRPr="00885321">
        <w:rPr>
          <w:rFonts w:ascii="Times New Roman" w:hAnsi="Times New Roman" w:cs="Times New Roman"/>
          <w:b/>
          <w:sz w:val="24"/>
          <w:szCs w:val="24"/>
          <w:u w:val="single"/>
        </w:rPr>
        <w:t>средняя</w:t>
      </w:r>
      <w:r w:rsidR="00491BE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общеобра</w:t>
      </w:r>
      <w:r w:rsidR="00E629B2" w:rsidRPr="00885321">
        <w:rPr>
          <w:rFonts w:ascii="Times New Roman" w:hAnsi="Times New Roman" w:cs="Times New Roman"/>
          <w:b/>
          <w:sz w:val="24"/>
          <w:szCs w:val="24"/>
          <w:u w:val="single"/>
        </w:rPr>
        <w:t>зовательная школа</w:t>
      </w:r>
      <w:r w:rsidR="00B17F88" w:rsidRPr="00885321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0E76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29B2" w:rsidRPr="00885321">
        <w:rPr>
          <w:rFonts w:ascii="Times New Roman" w:hAnsi="Times New Roman" w:cs="Times New Roman"/>
          <w:sz w:val="24"/>
          <w:szCs w:val="24"/>
        </w:rPr>
        <w:t>(далее – первичная профсоюзная</w:t>
      </w:r>
      <w:r w:rsidRPr="00B67F9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10.45pt;margin-top:49.4pt;width:0;height:0;z-index:251663360;mso-position-horizontal-relative:text;mso-position-vertical-relative:text" o:connectortype="straight"/>
        </w:pict>
      </w:r>
      <w:r w:rsidRPr="00B67F9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210.45pt;margin-top:50.15pt;width:0;height:0;z-index:251661312;mso-position-horizontal-relative:text;mso-position-vertical-relative:text" o:connectortype="straight"/>
        </w:pict>
      </w:r>
      <w:r w:rsidR="00E629B2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277AF" w:rsidRPr="0088532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277AF" w:rsidRPr="00885321">
        <w:rPr>
          <w:rFonts w:ascii="Times New Roman" w:hAnsi="Times New Roman" w:cs="Times New Roman"/>
          <w:sz w:val="24"/>
          <w:szCs w:val="24"/>
        </w:rPr>
        <w:t>ОУ), является структурным подразделением Профсоюза работников народного образования и науки Российской Федерации (далее –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Профсоюз) и структурным  звеном</w:t>
      </w:r>
      <w:r w:rsidR="00302BB4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Кизлярской </w:t>
      </w:r>
      <w:r w:rsidR="001667A8" w:rsidRPr="00885321">
        <w:rPr>
          <w:rFonts w:ascii="Times New Roman" w:hAnsi="Times New Roman" w:cs="Times New Roman"/>
          <w:sz w:val="24"/>
          <w:szCs w:val="24"/>
        </w:rPr>
        <w:t>районной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1667A8" w:rsidRPr="00885321">
        <w:rPr>
          <w:rFonts w:ascii="Times New Roman" w:hAnsi="Times New Roman" w:cs="Times New Roman"/>
          <w:sz w:val="24"/>
          <w:szCs w:val="24"/>
        </w:rPr>
        <w:t xml:space="preserve"> организации Профсоюза.</w:t>
      </w:r>
    </w:p>
    <w:p w:rsidR="001667A8" w:rsidRPr="00885321" w:rsidRDefault="001667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1.3.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объединяет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учителей,</w:t>
      </w:r>
      <w:r w:rsidRPr="00885321">
        <w:rPr>
          <w:rFonts w:ascii="Times New Roman" w:hAnsi="Times New Roman" w:cs="Times New Roman"/>
          <w:sz w:val="24"/>
          <w:szCs w:val="24"/>
        </w:rPr>
        <w:t xml:space="preserve"> воспитателей и других работников, являющихся членами Профсоюза, и состоящих на профсоюзном учете в первичной профсоюзной организации ОУ.</w:t>
      </w:r>
    </w:p>
    <w:p w:rsidR="001667A8" w:rsidRPr="00885321" w:rsidRDefault="00B67F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16.2pt;margin-top:63.65pt;width:0;height:0;z-index:251662336" o:connectortype="straight"/>
        </w:pict>
      </w:r>
      <w:r w:rsidR="001667A8" w:rsidRPr="00885321">
        <w:rPr>
          <w:rFonts w:ascii="Times New Roman" w:hAnsi="Times New Roman" w:cs="Times New Roman"/>
          <w:sz w:val="24"/>
          <w:szCs w:val="24"/>
        </w:rPr>
        <w:t>1.4. Первичная профсоюзная организация О</w:t>
      </w:r>
      <w:r w:rsidR="00F32AEE" w:rsidRPr="00885321">
        <w:rPr>
          <w:rFonts w:ascii="Times New Roman" w:hAnsi="Times New Roman" w:cs="Times New Roman"/>
          <w:sz w:val="24"/>
          <w:szCs w:val="24"/>
        </w:rPr>
        <w:t>У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</w:t>
      </w:r>
      <w:r w:rsidR="00302BB4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Кизлярской </w:t>
      </w:r>
      <w:r w:rsidR="00F32AEE" w:rsidRPr="00885321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F32AEE" w:rsidRPr="00885321">
        <w:rPr>
          <w:rFonts w:ascii="Times New Roman" w:hAnsi="Times New Roman" w:cs="Times New Roman"/>
          <w:sz w:val="24"/>
          <w:szCs w:val="24"/>
        </w:rPr>
        <w:t>организации Профсоюза.</w:t>
      </w:r>
      <w:r w:rsidR="001667A8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C6" w:rsidRPr="00885321" w:rsidRDefault="00F32AE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1.5. Первичная профсоюзная организация ОУ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создана </w:t>
      </w:r>
    </w:p>
    <w:p w:rsidR="00C1733D" w:rsidRPr="00885321" w:rsidRDefault="00F32AE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 для реали</w:t>
      </w:r>
      <w:r w:rsidR="0007240D" w:rsidRPr="00885321">
        <w:rPr>
          <w:rFonts w:ascii="Times New Roman" w:hAnsi="Times New Roman" w:cs="Times New Roman"/>
          <w:sz w:val="24"/>
          <w:szCs w:val="24"/>
        </w:rPr>
        <w:t>зации уставных</w:t>
      </w:r>
      <w:r w:rsidR="00C1733D" w:rsidRPr="00885321">
        <w:rPr>
          <w:rFonts w:ascii="Times New Roman" w:hAnsi="Times New Roman" w:cs="Times New Roman"/>
          <w:sz w:val="24"/>
          <w:szCs w:val="24"/>
        </w:rPr>
        <w:t xml:space="preserve"> целей и задач П</w:t>
      </w:r>
      <w:r w:rsidR="0007240D" w:rsidRPr="00885321">
        <w:rPr>
          <w:rFonts w:ascii="Times New Roman" w:hAnsi="Times New Roman" w:cs="Times New Roman"/>
          <w:sz w:val="24"/>
          <w:szCs w:val="24"/>
        </w:rPr>
        <w:t>рофсоюза</w:t>
      </w:r>
      <w:r w:rsidR="00C1733D" w:rsidRPr="00885321">
        <w:rPr>
          <w:rFonts w:ascii="Times New Roman" w:hAnsi="Times New Roman" w:cs="Times New Roman"/>
          <w:sz w:val="24"/>
          <w:szCs w:val="24"/>
        </w:rPr>
        <w:t xml:space="preserve"> по представительству и защите социально-трудовых, профессиональных прав и интересов членов Профсоюза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1733D" w:rsidRPr="00885321">
        <w:rPr>
          <w:rFonts w:ascii="Times New Roman" w:hAnsi="Times New Roman" w:cs="Times New Roman"/>
          <w:sz w:val="24"/>
          <w:szCs w:val="24"/>
        </w:rPr>
        <w:t>ОУ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0C4001" w:rsidRPr="00885321" w:rsidRDefault="00C1733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1.6. Пе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рвичная профсоюзная  организации </w:t>
      </w:r>
      <w:r w:rsidRPr="00885321">
        <w:rPr>
          <w:rFonts w:ascii="Times New Roman" w:hAnsi="Times New Roman" w:cs="Times New Roman"/>
          <w:sz w:val="24"/>
          <w:szCs w:val="24"/>
        </w:rPr>
        <w:t>ОУ действует на основании Устава Профсоюза</w:t>
      </w:r>
      <w:r w:rsidR="00417FC6" w:rsidRPr="00885321">
        <w:rPr>
          <w:rFonts w:ascii="Times New Roman" w:hAnsi="Times New Roman" w:cs="Times New Roman"/>
          <w:sz w:val="24"/>
          <w:szCs w:val="24"/>
        </w:rPr>
        <w:t>,</w:t>
      </w:r>
      <w:r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80E2C" w:rsidRPr="00885321">
        <w:rPr>
          <w:rFonts w:ascii="Times New Roman" w:hAnsi="Times New Roman" w:cs="Times New Roman"/>
          <w:sz w:val="24"/>
          <w:szCs w:val="24"/>
        </w:rPr>
        <w:t>Положения (устава) соответствующей территориальной организации Профсоюза</w:t>
      </w:r>
      <w:proofErr w:type="gramStart"/>
      <w:r w:rsidR="00B80E2C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417FC6" w:rsidRPr="0088532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80E2C" w:rsidRPr="00885321">
        <w:rPr>
          <w:rFonts w:ascii="Times New Roman" w:hAnsi="Times New Roman" w:cs="Times New Roman"/>
          <w:sz w:val="24"/>
          <w:szCs w:val="24"/>
        </w:rPr>
        <w:t>настоящего Положения и иных нормативных правовых актов Профсоюза, руководствуется в своей деятельности законодательством Российской  Федерации и Р</w:t>
      </w:r>
      <w:r w:rsidR="000C4001" w:rsidRPr="00885321">
        <w:rPr>
          <w:rFonts w:ascii="Times New Roman" w:hAnsi="Times New Roman" w:cs="Times New Roman"/>
          <w:sz w:val="24"/>
          <w:szCs w:val="24"/>
        </w:rPr>
        <w:t>еспублики Дагестан,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</w:t>
      </w:r>
      <w:r w:rsidR="00E34210" w:rsidRPr="00885321">
        <w:rPr>
          <w:rFonts w:ascii="Times New Roman" w:hAnsi="Times New Roman" w:cs="Times New Roman"/>
          <w:sz w:val="24"/>
          <w:szCs w:val="24"/>
        </w:rPr>
        <w:t>.</w:t>
      </w:r>
    </w:p>
    <w:p w:rsidR="007851A9" w:rsidRPr="00885321" w:rsidRDefault="000C400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1.7. Первичная профсоюзная организация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Pr="00885321">
        <w:rPr>
          <w:rFonts w:ascii="Times New Roman" w:hAnsi="Times New Roman" w:cs="Times New Roman"/>
          <w:sz w:val="24"/>
          <w:szCs w:val="24"/>
        </w:rPr>
        <w:t>ОУ свободно распространяет информацию о своей деятельности</w:t>
      </w:r>
      <w:proofErr w:type="gramStart"/>
      <w:r w:rsidR="00E34210" w:rsidRPr="008853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имеет право в соответствии с законодательством РФ и РД на организацию и проведение собраний митингов, шествий, демонстраци</w:t>
      </w:r>
      <w:r w:rsidR="00E34210" w:rsidRPr="00885321">
        <w:rPr>
          <w:rFonts w:ascii="Times New Roman" w:hAnsi="Times New Roman" w:cs="Times New Roman"/>
          <w:sz w:val="24"/>
          <w:szCs w:val="24"/>
        </w:rPr>
        <w:t>й</w:t>
      </w:r>
      <w:r w:rsidR="007851A9" w:rsidRPr="00885321">
        <w:rPr>
          <w:rFonts w:ascii="Times New Roman" w:hAnsi="Times New Roman" w:cs="Times New Roman"/>
          <w:sz w:val="24"/>
          <w:szCs w:val="24"/>
        </w:rPr>
        <w:t>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6979C3" w:rsidRPr="00885321" w:rsidRDefault="007851A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1.8.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независима в своей организационной деятельности от органов исполнительной власти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самоуправления, работодателей и их объединений, политических партий и движений, иных общественных объединений, им не подотчетна и неподконтрольна</w:t>
      </w:r>
      <w:r w:rsidR="006979C3" w:rsidRPr="00885321">
        <w:rPr>
          <w:rFonts w:ascii="Times New Roman" w:hAnsi="Times New Roman" w:cs="Times New Roman"/>
          <w:sz w:val="24"/>
          <w:szCs w:val="24"/>
        </w:rPr>
        <w:t>: строит взаимоотношения с ними на основе социального партнерства, диалога и сотрудничества.</w:t>
      </w:r>
    </w:p>
    <w:p w:rsidR="006979C3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1.9.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может являться юридическим лицом. Права юридического лица приобретаются в установленном  законодательством РФ порядке с момента государственной регистрации.</w:t>
      </w:r>
    </w:p>
    <w:p w:rsidR="006979C3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979C3" w:rsidRPr="00885321" w:rsidRDefault="006979C3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7F88" w:rsidRPr="00885321">
        <w:rPr>
          <w:rFonts w:ascii="Times New Roman" w:hAnsi="Times New Roman" w:cs="Times New Roman"/>
          <w:b/>
          <w:sz w:val="24"/>
          <w:szCs w:val="24"/>
        </w:rPr>
        <w:t xml:space="preserve">Цели и задачи первичной профсоюзной организации   </w:t>
      </w:r>
      <w:proofErr w:type="spellStart"/>
      <w:r w:rsidR="00B17F88" w:rsidRPr="00885321">
        <w:rPr>
          <w:rFonts w:ascii="Times New Roman" w:hAnsi="Times New Roman" w:cs="Times New Roman"/>
          <w:b/>
          <w:sz w:val="24"/>
          <w:szCs w:val="24"/>
        </w:rPr>
        <w:t>оу</w:t>
      </w:r>
      <w:proofErr w:type="spellEnd"/>
    </w:p>
    <w:p w:rsidR="00E83674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2.1. </w:t>
      </w:r>
      <w:r w:rsidR="00B750BA" w:rsidRPr="00885321">
        <w:rPr>
          <w:rFonts w:ascii="Times New Roman" w:hAnsi="Times New Roman" w:cs="Times New Roman"/>
          <w:sz w:val="24"/>
          <w:szCs w:val="24"/>
        </w:rPr>
        <w:t xml:space="preserve">Основной целью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750BA" w:rsidRPr="00885321">
        <w:rPr>
          <w:rFonts w:ascii="Times New Roman" w:hAnsi="Times New Roman" w:cs="Times New Roman"/>
          <w:sz w:val="24"/>
          <w:szCs w:val="24"/>
        </w:rPr>
        <w:t>ОУ является реализация уставных целей и задач Профсоюза по представительству</w:t>
      </w:r>
      <w:r w:rsidR="005C2EB9" w:rsidRPr="00885321">
        <w:rPr>
          <w:rFonts w:ascii="Times New Roman" w:hAnsi="Times New Roman" w:cs="Times New Roman"/>
          <w:sz w:val="24"/>
          <w:szCs w:val="24"/>
        </w:rPr>
        <w:t xml:space="preserve"> и защите индивидуальных и коллективных </w:t>
      </w:r>
      <w:r w:rsidR="00E83674" w:rsidRPr="00885321">
        <w:rPr>
          <w:rFonts w:ascii="Times New Roman" w:hAnsi="Times New Roman" w:cs="Times New Roman"/>
          <w:sz w:val="24"/>
          <w:szCs w:val="24"/>
        </w:rPr>
        <w:t>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 общественными и иными организациями</w:t>
      </w:r>
      <w:r w:rsidR="00E34210" w:rsidRPr="00885321">
        <w:rPr>
          <w:rFonts w:ascii="Times New Roman" w:hAnsi="Times New Roman" w:cs="Times New Roman"/>
          <w:sz w:val="24"/>
          <w:szCs w:val="24"/>
        </w:rPr>
        <w:t>.</w:t>
      </w:r>
    </w:p>
    <w:p w:rsidR="00E83674" w:rsidRPr="00885321" w:rsidRDefault="00E8367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2.2. Задачами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являются:</w:t>
      </w:r>
    </w:p>
    <w:p w:rsidR="00EE0C10" w:rsidRPr="00885321" w:rsidRDefault="00E8367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</w:t>
      </w:r>
      <w:r w:rsidRPr="00885321">
        <w:rPr>
          <w:rFonts w:ascii="Times New Roman" w:hAnsi="Times New Roman" w:cs="Times New Roman"/>
          <w:sz w:val="24"/>
          <w:szCs w:val="24"/>
        </w:rPr>
        <w:lastRenderedPageBreak/>
        <w:t>социально-трудовых, экономических</w:t>
      </w:r>
      <w:r w:rsidR="00EE0C10" w:rsidRPr="00885321">
        <w:rPr>
          <w:rFonts w:ascii="Times New Roman" w:hAnsi="Times New Roman" w:cs="Times New Roman"/>
          <w:sz w:val="24"/>
          <w:szCs w:val="24"/>
        </w:rPr>
        <w:t xml:space="preserve">, профессиональных и иных прав  и интересов членов Профсоюза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EE0C10"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1849E4" w:rsidRPr="00885321" w:rsidRDefault="00EE0C10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2.2.2. Содействие повышению уровня жизни членов Профсоюза, состоящих на учете в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1849E4" w:rsidRPr="00885321" w:rsidRDefault="001849E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2.2.3. Представительство интересов членов Профсоюза в органах управления </w:t>
      </w:r>
      <w:r w:rsidR="00E34210" w:rsidRPr="00885321">
        <w:rPr>
          <w:rFonts w:ascii="Times New Roman" w:hAnsi="Times New Roman" w:cs="Times New Roman"/>
          <w:sz w:val="24"/>
          <w:szCs w:val="24"/>
        </w:rPr>
        <w:t>образованием</w:t>
      </w:r>
      <w:r w:rsidRPr="00885321">
        <w:rPr>
          <w:rFonts w:ascii="Times New Roman" w:hAnsi="Times New Roman" w:cs="Times New Roman"/>
          <w:sz w:val="24"/>
          <w:szCs w:val="24"/>
        </w:rPr>
        <w:t>, органах местного самоуправления, общественных и иных организациях.</w:t>
      </w:r>
    </w:p>
    <w:p w:rsidR="00F66711" w:rsidRPr="00885321" w:rsidRDefault="001849E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2.2.4. Обеспечение членов Профсоюз</w:t>
      </w:r>
      <w:r w:rsidR="00815AC0" w:rsidRPr="00885321">
        <w:rPr>
          <w:rFonts w:ascii="Times New Roman" w:hAnsi="Times New Roman" w:cs="Times New Roman"/>
          <w:sz w:val="24"/>
          <w:szCs w:val="24"/>
        </w:rPr>
        <w:t>а правовой</w:t>
      </w:r>
      <w:r w:rsidR="00F66711" w:rsidRPr="00885321">
        <w:rPr>
          <w:rFonts w:ascii="Times New Roman" w:hAnsi="Times New Roman" w:cs="Times New Roman"/>
          <w:sz w:val="24"/>
          <w:szCs w:val="24"/>
        </w:rPr>
        <w:t xml:space="preserve"> и социальной информацией.</w:t>
      </w:r>
    </w:p>
    <w:p w:rsidR="00975B4B" w:rsidRPr="00885321" w:rsidRDefault="00F6671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их выборных профсо</w:t>
      </w:r>
      <w:r w:rsidR="00975B4B" w:rsidRPr="00885321">
        <w:rPr>
          <w:rFonts w:ascii="Times New Roman" w:hAnsi="Times New Roman" w:cs="Times New Roman"/>
          <w:sz w:val="24"/>
          <w:szCs w:val="24"/>
        </w:rPr>
        <w:t>юзных органов по реализации уставных задач.</w:t>
      </w:r>
    </w:p>
    <w:p w:rsidR="00975B4B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 Для достижения уставных целей и задач профсоюзная организация через свои выборные органы:</w:t>
      </w:r>
    </w:p>
    <w:p w:rsidR="00975B4B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2.3.1. Ведет коллективные переговоры. Заключает коллективный договор с работодателем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содействует его реализации.</w:t>
      </w:r>
    </w:p>
    <w:p w:rsidR="00F354B1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2.3.2. Принимает участие в разработке предложений к законодательным и иным нормативным правовым актам</w:t>
      </w:r>
      <w:r w:rsidR="00E01CCD" w:rsidRPr="00885321">
        <w:rPr>
          <w:rFonts w:ascii="Times New Roman" w:hAnsi="Times New Roman" w:cs="Times New Roman"/>
          <w:sz w:val="24"/>
          <w:szCs w:val="24"/>
        </w:rPr>
        <w:t xml:space="preserve">, </w:t>
      </w:r>
      <w:r w:rsidR="006E0B3A" w:rsidRPr="00885321">
        <w:rPr>
          <w:rFonts w:ascii="Times New Roman" w:hAnsi="Times New Roman" w:cs="Times New Roman"/>
          <w:sz w:val="24"/>
          <w:szCs w:val="24"/>
        </w:rPr>
        <w:t>затрагивающим социально-трудовые права педагог</w:t>
      </w:r>
      <w:r w:rsidR="009B2233" w:rsidRPr="00885321">
        <w:rPr>
          <w:rFonts w:ascii="Times New Roman" w:hAnsi="Times New Roman" w:cs="Times New Roman"/>
          <w:sz w:val="24"/>
          <w:szCs w:val="24"/>
        </w:rPr>
        <w:t>и</w:t>
      </w:r>
      <w:r w:rsidR="006E0B3A" w:rsidRPr="00885321">
        <w:rPr>
          <w:rFonts w:ascii="Times New Roman" w:hAnsi="Times New Roman" w:cs="Times New Roman"/>
          <w:sz w:val="24"/>
          <w:szCs w:val="24"/>
        </w:rPr>
        <w:t>ческих</w:t>
      </w:r>
      <w:r w:rsidR="009B2233" w:rsidRPr="00885321">
        <w:rPr>
          <w:rFonts w:ascii="Times New Roman" w:hAnsi="Times New Roman" w:cs="Times New Roman"/>
          <w:sz w:val="24"/>
          <w:szCs w:val="24"/>
        </w:rPr>
        <w:t xml:space="preserve">  других</w:t>
      </w:r>
      <w:r w:rsidR="00F354B1" w:rsidRPr="00885321">
        <w:rPr>
          <w:rFonts w:ascii="Times New Roman" w:hAnsi="Times New Roman" w:cs="Times New Roman"/>
          <w:sz w:val="24"/>
          <w:szCs w:val="24"/>
        </w:rPr>
        <w:t xml:space="preserve"> работников, а также по вопросам социально-экономической политики, формирования социальных программ на уровне ОУ и другим вопросам в интересах членов Профсоюза.</w:t>
      </w:r>
    </w:p>
    <w:p w:rsidR="00DD6F89" w:rsidRPr="00885321" w:rsidRDefault="00F354B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2.3.3. Принимает участие в разработке программ </w:t>
      </w:r>
      <w:r w:rsidR="007E337B" w:rsidRPr="00885321">
        <w:rPr>
          <w:rFonts w:ascii="Times New Roman" w:hAnsi="Times New Roman" w:cs="Times New Roman"/>
          <w:sz w:val="24"/>
          <w:szCs w:val="24"/>
        </w:rPr>
        <w:t xml:space="preserve">занятости, реализации мер по социальной  защите работников </w:t>
      </w:r>
      <w:r w:rsidR="00DD6F89" w:rsidRPr="00885321">
        <w:rPr>
          <w:rFonts w:ascii="Times New Roman" w:hAnsi="Times New Roman" w:cs="Times New Roman"/>
          <w:sz w:val="24"/>
          <w:szCs w:val="24"/>
        </w:rPr>
        <w:t>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2218A8" w:rsidRPr="00885321" w:rsidRDefault="00DD6F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2.3.4. Осуществляет</w:t>
      </w:r>
      <w:r w:rsidR="001004FF" w:rsidRPr="00885321">
        <w:rPr>
          <w:rFonts w:ascii="Times New Roman" w:hAnsi="Times New Roman" w:cs="Times New Roman"/>
          <w:sz w:val="24"/>
          <w:szCs w:val="24"/>
        </w:rPr>
        <w:t xml:space="preserve"> общественный </w:t>
      </w:r>
      <w:proofErr w:type="gramStart"/>
      <w:r w:rsidR="001004FF" w:rsidRPr="008853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1004FF" w:rsidRPr="00885321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</w:t>
      </w:r>
      <w:r w:rsidR="008149CF" w:rsidRPr="00885321">
        <w:rPr>
          <w:rFonts w:ascii="Times New Roman" w:hAnsi="Times New Roman" w:cs="Times New Roman"/>
          <w:sz w:val="24"/>
          <w:szCs w:val="24"/>
        </w:rPr>
        <w:t xml:space="preserve">и социальному обеспечению, занятости, улучшению жилищных условий и других видов социальной защиты </w:t>
      </w:r>
      <w:r w:rsidR="002218A8" w:rsidRPr="00885321">
        <w:rPr>
          <w:rFonts w:ascii="Times New Roman" w:hAnsi="Times New Roman" w:cs="Times New Roman"/>
          <w:sz w:val="24"/>
          <w:szCs w:val="24"/>
        </w:rPr>
        <w:t>работников на уровне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2218A8" w:rsidRPr="00885321">
        <w:rPr>
          <w:rFonts w:ascii="Times New Roman" w:hAnsi="Times New Roman" w:cs="Times New Roman"/>
          <w:sz w:val="24"/>
          <w:szCs w:val="24"/>
        </w:rPr>
        <w:t>ОУ, а также контроль за выполнением коллективного договора, отраслевого, регионального и иных соглашений.</w:t>
      </w:r>
    </w:p>
    <w:p w:rsidR="002218A8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</w:t>
      </w:r>
      <w:r w:rsidR="00E34210" w:rsidRPr="00885321">
        <w:rPr>
          <w:rFonts w:ascii="Times New Roman" w:hAnsi="Times New Roman" w:cs="Times New Roman"/>
          <w:sz w:val="24"/>
          <w:szCs w:val="24"/>
        </w:rPr>
        <w:t xml:space="preserve">5. Участвует в </w:t>
      </w:r>
      <w:r w:rsidRPr="00885321">
        <w:rPr>
          <w:rFonts w:ascii="Times New Roman" w:hAnsi="Times New Roman" w:cs="Times New Roman"/>
          <w:sz w:val="24"/>
          <w:szCs w:val="24"/>
        </w:rPr>
        <w:t xml:space="preserve">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2218A8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E5072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2.3.7. Участвует с другими социальными партнерами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</w:t>
      </w:r>
      <w:r w:rsidRPr="00885321">
        <w:rPr>
          <w:rFonts w:ascii="Times New Roman" w:hAnsi="Times New Roman" w:cs="Times New Roman"/>
          <w:sz w:val="24"/>
          <w:szCs w:val="24"/>
        </w:rPr>
        <w:tab/>
        <w:t xml:space="preserve">, муниципального образования в управлении </w:t>
      </w:r>
      <w:r w:rsidR="009E1041" w:rsidRPr="00885321">
        <w:rPr>
          <w:rFonts w:ascii="Times New Roman" w:hAnsi="Times New Roman" w:cs="Times New Roman"/>
          <w:sz w:val="24"/>
          <w:szCs w:val="24"/>
        </w:rPr>
        <w:t>внебюджетными государственными фондами социального страхования, медицинского</w:t>
      </w:r>
      <w:r w:rsidR="003E5072" w:rsidRPr="00885321">
        <w:rPr>
          <w:rFonts w:ascii="Times New Roman" w:hAnsi="Times New Roman" w:cs="Times New Roman"/>
          <w:sz w:val="24"/>
          <w:szCs w:val="24"/>
        </w:rPr>
        <w:t xml:space="preserve"> страхования, пенсионным фондом и другими фондами, формируемыми за счет страховых взносов.</w:t>
      </w:r>
    </w:p>
    <w:p w:rsidR="00660108" w:rsidRPr="00885321" w:rsidRDefault="003E507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2.3.8.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 xml:space="preserve">Изучает 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 союзы, фонды социальной помощи и защиты, забастовочные фонды: принимает участие в разработке предложений по определению критериев уровня жизни работников, по регулированию доходов </w:t>
      </w:r>
      <w:r w:rsidR="001C29D5" w:rsidRPr="00885321">
        <w:rPr>
          <w:rFonts w:ascii="Times New Roman" w:hAnsi="Times New Roman" w:cs="Times New Roman"/>
          <w:sz w:val="24"/>
          <w:szCs w:val="24"/>
        </w:rPr>
        <w:t>членов Профсоюза (оплаты труда, пенсий, других социальных выплат), исходя из действующего законодательства об оплате труда</w:t>
      </w:r>
      <w:proofErr w:type="gramEnd"/>
      <w:r w:rsidR="001C29D5" w:rsidRPr="00885321">
        <w:rPr>
          <w:rFonts w:ascii="Times New Roman" w:hAnsi="Times New Roman" w:cs="Times New Roman"/>
          <w:sz w:val="24"/>
          <w:szCs w:val="24"/>
        </w:rPr>
        <w:t xml:space="preserve"> в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1C29D5" w:rsidRPr="00885321">
        <w:rPr>
          <w:rFonts w:ascii="Times New Roman" w:hAnsi="Times New Roman" w:cs="Times New Roman"/>
          <w:sz w:val="24"/>
          <w:szCs w:val="24"/>
        </w:rPr>
        <w:t>ОУ с учетом прожиточного минимума и роста цен и тарифов на товары и услуги.</w:t>
      </w:r>
    </w:p>
    <w:p w:rsidR="007D7A2F" w:rsidRPr="00885321" w:rsidRDefault="0066010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2.3.9. </w:t>
      </w:r>
      <w:r w:rsidR="007D7A2F" w:rsidRPr="00885321">
        <w:rPr>
          <w:rFonts w:ascii="Times New Roman" w:hAnsi="Times New Roman" w:cs="Times New Roman"/>
          <w:sz w:val="24"/>
          <w:szCs w:val="24"/>
        </w:rPr>
        <w:t>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ОУ.</w:t>
      </w:r>
    </w:p>
    <w:p w:rsidR="007D2748" w:rsidRPr="00885321" w:rsidRDefault="007D7A2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2.3.10. Организует оздоровительные и культурно-просветительные мероприятия для членов Профсоюза и их семей, взаимодействует с органами местного </w:t>
      </w:r>
      <w:r w:rsidR="007D2748" w:rsidRPr="00885321">
        <w:rPr>
          <w:rFonts w:ascii="Times New Roman" w:hAnsi="Times New Roman" w:cs="Times New Roman"/>
          <w:sz w:val="24"/>
          <w:szCs w:val="24"/>
        </w:rPr>
        <w:t xml:space="preserve">самоуправления, общественными объединениями по </w:t>
      </w:r>
      <w:r w:rsidR="00417FC6" w:rsidRPr="00885321">
        <w:rPr>
          <w:rFonts w:ascii="Times New Roman" w:hAnsi="Times New Roman" w:cs="Times New Roman"/>
          <w:sz w:val="24"/>
          <w:szCs w:val="24"/>
        </w:rPr>
        <w:t>развитию санаторно – курортного лечения работников, организации туризма,</w:t>
      </w:r>
      <w:r w:rsidR="007D2748" w:rsidRPr="00885321">
        <w:rPr>
          <w:rFonts w:ascii="Times New Roman" w:hAnsi="Times New Roman" w:cs="Times New Roman"/>
          <w:sz w:val="24"/>
          <w:szCs w:val="24"/>
        </w:rPr>
        <w:t xml:space="preserve"> массовой физической культуры.</w:t>
      </w:r>
    </w:p>
    <w:p w:rsidR="00CE522E" w:rsidRPr="00885321" w:rsidRDefault="007D274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2.3.11. Оказывает методическую, консультац</w:t>
      </w:r>
      <w:r w:rsidR="00625E92" w:rsidRPr="00885321">
        <w:rPr>
          <w:rFonts w:ascii="Times New Roman" w:hAnsi="Times New Roman" w:cs="Times New Roman"/>
          <w:sz w:val="24"/>
          <w:szCs w:val="24"/>
        </w:rPr>
        <w:t>и</w:t>
      </w:r>
      <w:r w:rsidRPr="00885321">
        <w:rPr>
          <w:rFonts w:ascii="Times New Roman" w:hAnsi="Times New Roman" w:cs="Times New Roman"/>
          <w:sz w:val="24"/>
          <w:szCs w:val="24"/>
        </w:rPr>
        <w:t>онную, юридическую и материальную помощь членам Профсоюза.</w:t>
      </w:r>
    </w:p>
    <w:p w:rsidR="00CE522E" w:rsidRPr="00885321" w:rsidRDefault="00CE522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2.3.12. Осуществляет обучение профсоюзного актива, правовое обучение членов Профсоюза.</w:t>
      </w:r>
    </w:p>
    <w:p w:rsidR="00CE522E" w:rsidRPr="00885321" w:rsidRDefault="00CE522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2.3.13. Организует прием в Профсоюз и учет членов Профсоюза, осуществляет  организационные </w:t>
      </w:r>
      <w:r w:rsidR="00B45EA2" w:rsidRPr="00885321">
        <w:rPr>
          <w:rFonts w:ascii="Times New Roman" w:hAnsi="Times New Roman" w:cs="Times New Roman"/>
          <w:sz w:val="24"/>
          <w:szCs w:val="24"/>
        </w:rPr>
        <w:t xml:space="preserve"> мероприятия по повышению мотивации профсоюзного членства.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2.3.14. Участвует в избирательных кампаниях в соответствии  с федеральными законами и законами субъекта РФ.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45EA2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3. Структура, организационные основы деятельности первичной профсоюзной организации </w:t>
      </w:r>
      <w:proofErr w:type="spellStart"/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proofErr w:type="spellEnd"/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B063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3.1. В соот</w:t>
      </w:r>
      <w:r w:rsidR="00BB0632" w:rsidRPr="00885321">
        <w:rPr>
          <w:rFonts w:ascii="Times New Roman" w:hAnsi="Times New Roman" w:cs="Times New Roman"/>
          <w:sz w:val="24"/>
          <w:szCs w:val="24"/>
        </w:rPr>
        <w:t>ветствии с Уставом Профсоюза первичная профсоюзная организация ОУ самостоятельно определяет свою структуру.</w:t>
      </w:r>
    </w:p>
    <w:p w:rsidR="00A75D79" w:rsidRPr="00885321" w:rsidRDefault="00BB063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ОУ могут создаваться профсоюзные группы</w:t>
      </w:r>
      <w:r w:rsidR="006527D1" w:rsidRPr="00885321">
        <w:rPr>
          <w:rFonts w:ascii="Times New Roman" w:hAnsi="Times New Roman" w:cs="Times New Roman"/>
          <w:sz w:val="24"/>
          <w:szCs w:val="24"/>
        </w:rPr>
        <w:t>.</w:t>
      </w:r>
      <w:r w:rsidR="00A75D79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 В первичной профсоюзной организации ОУ реализуется единый уставной порядок приема в Профсоюз и выхода из Профсоюза: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3.3.1. Прием в Профсоюз осуществляется по личному заявлению, поданному в профсоюзный комитет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 Дата приема в Профсоюз исчисляется со дня подачи заявления.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Одновременно с заявлением о вступлении в Профсоюз вступающий подает заявление работодателю (администрации ОУ) о безналичной уплате членского профсоюзного взноса.</w:t>
      </w:r>
    </w:p>
    <w:p w:rsidR="00DA184C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3.3.2. Работнику, принятому</w:t>
      </w:r>
      <w:r w:rsidR="00DA184C" w:rsidRPr="00885321">
        <w:rPr>
          <w:rFonts w:ascii="Times New Roman" w:hAnsi="Times New Roman" w:cs="Times New Roman"/>
          <w:sz w:val="24"/>
          <w:szCs w:val="24"/>
        </w:rPr>
        <w:t xml:space="preserve"> в Профсоюз, выдается членский билет единого образца, который хранится у члена Профсоюза.</w:t>
      </w:r>
    </w:p>
    <w:p w:rsidR="00DA184C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3.3.3. Член Профсоюза не может одновременно состоять в других профсоюзах по основному месту работы.</w:t>
      </w:r>
    </w:p>
    <w:p w:rsidR="00B45EA2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3.3.4. Член Профсоюза вправе выйти из Профсоюза, подав письменное заявление в профсоюзный комитет первичной профсоюзной организации ОУ.</w:t>
      </w:r>
      <w:r w:rsidR="00A75D79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B45EA2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84C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Заявление регистрируется в профсоюзном комитете в день его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подачи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и дата подачи заявления считается датой прекращения членства в Профсоюзе.</w:t>
      </w:r>
    </w:p>
    <w:p w:rsidR="007E2B3F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5321">
        <w:rPr>
          <w:rFonts w:ascii="Times New Roman" w:hAnsi="Times New Roman" w:cs="Times New Roman"/>
          <w:sz w:val="24"/>
          <w:szCs w:val="24"/>
        </w:rPr>
        <w:t xml:space="preserve">Выбывающий из Профсоюза подает письменное </w:t>
      </w:r>
      <w:r w:rsidR="007E2B3F" w:rsidRPr="00885321">
        <w:rPr>
          <w:rFonts w:ascii="Times New Roman" w:hAnsi="Times New Roman" w:cs="Times New Roman"/>
          <w:sz w:val="24"/>
          <w:szCs w:val="24"/>
        </w:rPr>
        <w:t>заявление работодателю (администрации ОУ) о прекращении взимания с него членского профсоюзного взноса.</w:t>
      </w:r>
      <w:proofErr w:type="gramEnd"/>
    </w:p>
    <w:p w:rsidR="007E2B3F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7E2B3F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3.5. Члены Профсоюза приобретают права и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в соответствии с пунктами 13, 14 Устава Профсоюза.</w:t>
      </w:r>
    </w:p>
    <w:p w:rsidR="00203B96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3.6.</w:t>
      </w:r>
      <w:r w:rsidR="00203B96" w:rsidRPr="00885321">
        <w:rPr>
          <w:rFonts w:ascii="Times New Roman" w:hAnsi="Times New Roman" w:cs="Times New Roman"/>
          <w:sz w:val="24"/>
          <w:szCs w:val="24"/>
        </w:rPr>
        <w:t xml:space="preserve">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3.7. Отчеты и выборы профсоюзных органов в первичной профсоюзной организации ОУ проводятся в следующие сроки: 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профсоюзного комитета – один раз в 2-3 года</w:t>
      </w:r>
      <w:r w:rsidR="00C34424" w:rsidRPr="00885321">
        <w:rPr>
          <w:rFonts w:ascii="Times New Roman" w:hAnsi="Times New Roman" w:cs="Times New Roman"/>
          <w:sz w:val="24"/>
          <w:szCs w:val="24"/>
        </w:rPr>
        <w:t>;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ревизионной комиссии – один раз в 2-3 года</w:t>
      </w:r>
      <w:r w:rsidR="00C34424" w:rsidRPr="00885321">
        <w:rPr>
          <w:rFonts w:ascii="Times New Roman" w:hAnsi="Times New Roman" w:cs="Times New Roman"/>
          <w:sz w:val="24"/>
          <w:szCs w:val="24"/>
        </w:rPr>
        <w:t>;</w:t>
      </w:r>
    </w:p>
    <w:p w:rsidR="00C34424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председателя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51847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У</w:t>
      </w:r>
      <w:r w:rsidR="00C34424" w:rsidRPr="00885321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один раз в </w:t>
      </w:r>
      <w:r w:rsidR="00C34424" w:rsidRPr="00885321">
        <w:rPr>
          <w:rFonts w:ascii="Times New Roman" w:hAnsi="Times New Roman" w:cs="Times New Roman"/>
          <w:sz w:val="24"/>
          <w:szCs w:val="24"/>
        </w:rPr>
        <w:t>2-3 года;</w:t>
      </w:r>
    </w:p>
    <w:p w:rsidR="00DA184C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7E2B3F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DA184C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>- профгрупорга – один раз в год (при наличии профсоюзных гру</w:t>
      </w:r>
      <w:proofErr w:type="gramStart"/>
      <w:r w:rsidR="00C34424" w:rsidRPr="00885321">
        <w:rPr>
          <w:rFonts w:ascii="Times New Roman" w:hAnsi="Times New Roman" w:cs="Times New Roman"/>
          <w:sz w:val="24"/>
          <w:szCs w:val="24"/>
        </w:rPr>
        <w:t>пп в стр</w:t>
      </w:r>
      <w:proofErr w:type="gramEnd"/>
      <w:r w:rsidR="00C34424" w:rsidRPr="00885321">
        <w:rPr>
          <w:rFonts w:ascii="Times New Roman" w:hAnsi="Times New Roman" w:cs="Times New Roman"/>
          <w:sz w:val="24"/>
          <w:szCs w:val="24"/>
        </w:rPr>
        <w:t xml:space="preserve">уктуре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>ОУ).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3.8. Выборы профсоюзного комитета, ревизионной комиссии,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17F88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4. Руководящие органы </w:t>
      </w:r>
      <w:proofErr w:type="gramStart"/>
      <w:r w:rsidRPr="00885321">
        <w:rPr>
          <w:rFonts w:ascii="Times New Roman" w:hAnsi="Times New Roman" w:cs="Times New Roman"/>
          <w:b/>
          <w:sz w:val="24"/>
          <w:szCs w:val="24"/>
        </w:rPr>
        <w:t>первичной</w:t>
      </w:r>
      <w:proofErr w:type="gramEnd"/>
      <w:r w:rsidRPr="00885321">
        <w:rPr>
          <w:rFonts w:ascii="Times New Roman" w:hAnsi="Times New Roman" w:cs="Times New Roman"/>
          <w:b/>
          <w:sz w:val="24"/>
          <w:szCs w:val="24"/>
        </w:rPr>
        <w:t xml:space="preserve"> профсоюзной </w:t>
      </w:r>
    </w:p>
    <w:p w:rsidR="00C34424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proofErr w:type="spellStart"/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proofErr w:type="spellEnd"/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4.1. Руководящими органами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являются: собрание, профсоюзный комитет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(далее – профсоюзный комитет), председатель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CF3B47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4.2. Контрольно-ревизионным органом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является ревизионная комиссия первичной </w:t>
      </w:r>
      <w:r w:rsidR="00CF3B47" w:rsidRPr="00885321">
        <w:rPr>
          <w:rFonts w:ascii="Times New Roman" w:hAnsi="Times New Roman" w:cs="Times New Roman"/>
          <w:sz w:val="24"/>
          <w:szCs w:val="24"/>
        </w:rPr>
        <w:t xml:space="preserve">профсоюзной организации 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F3B47" w:rsidRPr="00885321">
        <w:rPr>
          <w:rFonts w:ascii="Times New Roman" w:hAnsi="Times New Roman" w:cs="Times New Roman"/>
          <w:sz w:val="24"/>
          <w:szCs w:val="24"/>
        </w:rPr>
        <w:t>О</w:t>
      </w:r>
      <w:proofErr w:type="gramStart"/>
      <w:r w:rsidR="00CF3B47" w:rsidRPr="0088532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CF3B47" w:rsidRPr="00885321">
        <w:rPr>
          <w:rFonts w:ascii="Times New Roman" w:hAnsi="Times New Roman" w:cs="Times New Roman"/>
          <w:sz w:val="24"/>
          <w:szCs w:val="24"/>
        </w:rPr>
        <w:t>далее -ревизионная комиссия).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 Высшим руководящим органом первичной профсоюзной организации ОУ является собрание, которое созывается по мере необходимости, но не реже одного раза в 3-4 месяца (нужное оставить при принятии положения).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Собрание: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4.3.1. Утверждает Положение о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вносит в него изменения и дополнения.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4.3.2. Вырабатывает приоритетные направления деятельности и определяет задачи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на предстоящий период, вытекающие из уставных целей и задач Профсоюза, решений выборных профсоюзных органов.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трудовых прав и профессиональных интересов членов Профсоюза.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4.3.5. </w:t>
      </w:r>
      <w:r w:rsidR="00CF3B47" w:rsidRPr="00885321">
        <w:rPr>
          <w:rFonts w:ascii="Times New Roman" w:hAnsi="Times New Roman" w:cs="Times New Roman"/>
          <w:sz w:val="24"/>
          <w:szCs w:val="24"/>
        </w:rPr>
        <w:t xml:space="preserve">Принимает решение об организации </w:t>
      </w:r>
      <w:r w:rsidRPr="00885321">
        <w:rPr>
          <w:rFonts w:ascii="Times New Roman" w:hAnsi="Times New Roman" w:cs="Times New Roman"/>
          <w:sz w:val="24"/>
          <w:szCs w:val="24"/>
        </w:rPr>
        <w:t>коллективных действий, в том числе забастовки  в случае возникновения коллективного трудового спора.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4.3.6. Избирает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4.3.8. Заслушивает отчет и дает оценку деятельности профсоюзному комитету.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4.3.9. Заслушивает и утверждает отчет ревизионной комиссии.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4.3.10. Избирает казначея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ED66CE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4.3.11. Избирает делегатов на конференцию соответствующей террит</w:t>
      </w:r>
      <w:r w:rsidR="00ED66CE" w:rsidRPr="00885321">
        <w:rPr>
          <w:rFonts w:ascii="Times New Roman" w:hAnsi="Times New Roman" w:cs="Times New Roman"/>
          <w:sz w:val="24"/>
          <w:szCs w:val="24"/>
        </w:rPr>
        <w:t>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4.3.12. Утверждает смету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4.3.14. Решает иные вопросы, вытекающие из уставных целей и задач Профсоюза, в пределах своих полномочий.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4.4. Собрание может делегировать отдельные свои полномочия профсоюзному комитету.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4.5. Дата созыва и повестка дня собрания сообщаются членам Профсоюза не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чем за 15 дней до начала работы собрания.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6312D3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4.7. Регламент и форма голосования (открытое, тайное) определяются</w:t>
      </w:r>
      <w:r w:rsidR="006312D3" w:rsidRPr="00885321">
        <w:rPr>
          <w:rFonts w:ascii="Times New Roman" w:hAnsi="Times New Roman" w:cs="Times New Roman"/>
          <w:sz w:val="24"/>
          <w:szCs w:val="24"/>
        </w:rPr>
        <w:t xml:space="preserve">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312D3" w:rsidRPr="00885321">
        <w:rPr>
          <w:rFonts w:ascii="Times New Roman" w:hAnsi="Times New Roman" w:cs="Times New Roman"/>
          <w:sz w:val="24"/>
          <w:szCs w:val="24"/>
        </w:rPr>
        <w:t>ОУ. Работа собрания протоколируется.</w:t>
      </w:r>
    </w:p>
    <w:p w:rsidR="00C3417A" w:rsidRPr="00885321" w:rsidRDefault="006312D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</w:t>
      </w:r>
      <w:r w:rsidR="00C3417A" w:rsidRPr="00885321">
        <w:rPr>
          <w:rFonts w:ascii="Times New Roman" w:hAnsi="Times New Roman" w:cs="Times New Roman"/>
          <w:sz w:val="24"/>
          <w:szCs w:val="24"/>
        </w:rPr>
        <w:t>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4.9. В соответствии с пунктом 30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 Устава Профсоюза может созываться внеочередное собрание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Внеочередное собрание созывается: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по инициативе профсоюзного комитета;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по требованию не менее чем одной трети членов Профсоюза, состоящих на профсоюзном учете;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-по решению Президиума территориального комитета (совета) соответствующей территориальной организации Профсоюза.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Повестка дня и дата проведения внеочередного собрания первичной профсоюзной организации </w:t>
      </w:r>
      <w:r w:rsidR="00651847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объявляются не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чем за 15 дней.</w:t>
      </w:r>
    </w:p>
    <w:p w:rsidR="00F017ED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4.10. Основанием для проведения досрочных выборов, досрочного прекращения полномочий</w:t>
      </w:r>
      <w:r w:rsidR="00F017ED" w:rsidRPr="00885321">
        <w:rPr>
          <w:rFonts w:ascii="Times New Roman" w:hAnsi="Times New Roman" w:cs="Times New Roman"/>
          <w:sz w:val="24"/>
          <w:szCs w:val="24"/>
        </w:rPr>
        <w:t xml:space="preserve"> профсоюзного комитета,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F017ED" w:rsidRPr="00885321">
        <w:rPr>
          <w:rFonts w:ascii="Times New Roman" w:hAnsi="Times New Roman" w:cs="Times New Roman"/>
          <w:sz w:val="24"/>
          <w:szCs w:val="24"/>
        </w:rPr>
        <w:t>ОУ может стать нарушение действующего законодательства и (или) Устава Профсоюза.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 В период между собраниями постоянно действующим выборным коллегиальным органом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является профсоюзный комитет. Срок полномочий профсоюзного комитета 2-3 года.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Профсоюзный комитет: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4.11.1. Осуществляет руководство и текущую деятельность первичной профсоюзной организации в период между собраниями, обеспечивает  выполнение решений выборных профсоюзных органов соответствующих вышестоящих территориальных организаций Профсоюза.</w:t>
      </w:r>
    </w:p>
    <w:p w:rsidR="004339FE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</w:t>
      </w:r>
      <w:r w:rsidR="004339FE" w:rsidRPr="00885321">
        <w:rPr>
          <w:rFonts w:ascii="Times New Roman" w:hAnsi="Times New Roman" w:cs="Times New Roman"/>
          <w:sz w:val="24"/>
          <w:szCs w:val="24"/>
        </w:rPr>
        <w:t>11.2. Созывает профсоюзное собрание.</w:t>
      </w:r>
    </w:p>
    <w:p w:rsidR="00B94602" w:rsidRPr="00885321" w:rsidRDefault="004339F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4.11.3.  Представляет и защищает социально-трудовые права и профессиональные интересы членов Профсоюза в отношениях с работодателем (администрацией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ОУ), а также при необходимости в органах </w:t>
      </w:r>
      <w:r w:rsidR="00B94602" w:rsidRPr="00885321"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:rsidR="002C5B5B" w:rsidRPr="00885321" w:rsidRDefault="00B9460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4.11.4. Принимает решение о вступлении в коллективные переговоры</w:t>
      </w:r>
      <w:r w:rsidR="002C5B5B" w:rsidRPr="00885321">
        <w:rPr>
          <w:rFonts w:ascii="Times New Roman" w:hAnsi="Times New Roman" w:cs="Times New Roman"/>
          <w:sz w:val="24"/>
          <w:szCs w:val="24"/>
        </w:rPr>
        <w:t xml:space="preserve"> с работодателем по заключению коллективного договора.</w:t>
      </w:r>
    </w:p>
    <w:p w:rsidR="00F10E73" w:rsidRPr="00885321" w:rsidRDefault="002C5B5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4.11.5. </w:t>
      </w:r>
      <w:r w:rsidR="00697CFA" w:rsidRPr="00885321">
        <w:rPr>
          <w:rFonts w:ascii="Times New Roman" w:hAnsi="Times New Roman" w:cs="Times New Roman"/>
          <w:sz w:val="24"/>
          <w:szCs w:val="24"/>
        </w:rPr>
        <w:t xml:space="preserve">Является полномочным органом Профсоюза при ведении коллективных переговоров с работодателем (администрацией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97CFA" w:rsidRPr="00885321">
        <w:rPr>
          <w:rFonts w:ascii="Times New Roman" w:hAnsi="Times New Roman" w:cs="Times New Roman"/>
          <w:sz w:val="24"/>
          <w:szCs w:val="24"/>
        </w:rPr>
        <w:t xml:space="preserve">ОУ) и заключении от имени </w:t>
      </w:r>
      <w:r w:rsidR="00F10E73" w:rsidRPr="00885321">
        <w:rPr>
          <w:rFonts w:ascii="Times New Roman" w:hAnsi="Times New Roman" w:cs="Times New Roman"/>
          <w:sz w:val="24"/>
          <w:szCs w:val="24"/>
        </w:rPr>
        <w:t>трудового коллектива коллективного договора.</w:t>
      </w:r>
    </w:p>
    <w:p w:rsidR="00F10E73" w:rsidRPr="00885321" w:rsidRDefault="00F10E7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4.11.6. Организует сбор предложений членов Профсоюза  по проекту коллективного договора, доводит разработанный им проект до членов Профсоюза, организует его обсуждение.</w:t>
      </w:r>
    </w:p>
    <w:p w:rsidR="005B579D" w:rsidRPr="00885321" w:rsidRDefault="00F10E7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4.11.7. На равноправной основе с работодателем (администрацией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ОУ) образует комиссию  для ведения коллективных переговоров, при необходимости – примирительную комиссию для урегулирования разногласий </w:t>
      </w:r>
      <w:r w:rsidR="005B579D" w:rsidRPr="00885321">
        <w:rPr>
          <w:rFonts w:ascii="Times New Roman" w:hAnsi="Times New Roman" w:cs="Times New Roman"/>
          <w:sz w:val="24"/>
          <w:szCs w:val="24"/>
        </w:rPr>
        <w:t>в ходе переговоров, оказывает экспертную, консультационную и иную помощь своим представителям на переговорах.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РФ порядке.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4.11.9. Инициирует проведение общего собрания трудового коллектива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для принятия коллективного договора, подписывает по его поручению коллективный договор и осуществляет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его выполнением.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4.11.10. Осуществляет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соблюдением в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4.11.12. Осуществляет общественный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соблюдением работодателем норм и правил охраны труда в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C34424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и здоровья, связанным с исполнением ими трудовых обязанностей.</w:t>
      </w:r>
      <w:r w:rsidR="005B579D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F017ED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312D3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ED66CE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DA16D1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4.11.14. Обеспечивает профсоюзный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4.11.15.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 xml:space="preserve">Осуществляет контроль за предоставлением работодателем своевременной информации о возможных </w:t>
      </w:r>
      <w:r w:rsidR="0004112B" w:rsidRPr="00885321">
        <w:rPr>
          <w:rFonts w:ascii="Times New Roman" w:hAnsi="Times New Roman" w:cs="Times New Roman"/>
          <w:sz w:val="24"/>
          <w:szCs w:val="24"/>
        </w:rPr>
        <w:t xml:space="preserve">увольнениях работников, соблюдением установленных </w:t>
      </w:r>
      <w:r w:rsidR="0004112B" w:rsidRPr="00885321">
        <w:rPr>
          <w:rFonts w:ascii="Times New Roman" w:hAnsi="Times New Roman" w:cs="Times New Roman"/>
          <w:sz w:val="24"/>
          <w:szCs w:val="24"/>
        </w:rPr>
        <w:lastRenderedPageBreak/>
        <w:t>законодательством РФ социальных гарантий в случае сокращения численности или штатов, осуществляет контроль за выплатой компенсации, пособий и их индексацией; принимает в установленном порядке меры по защите прав и интересов высвобождаемых работников – членов Профсоюза перед работодателем и в суде.</w:t>
      </w:r>
      <w:proofErr w:type="gramEnd"/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4.11.16. Формирует комиссии, избирает уполномоченных по охране труда, руководит их работой.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AD5471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4.11.20. </w:t>
      </w:r>
      <w:r w:rsidR="00AD5471" w:rsidRPr="00885321">
        <w:rPr>
          <w:rFonts w:ascii="Times New Roman" w:hAnsi="Times New Roman" w:cs="Times New Roman"/>
          <w:sz w:val="24"/>
          <w:szCs w:val="24"/>
        </w:rPr>
        <w:t>Информирует членов Профсоюза о своей работе, деятельности выборных профсоюзных органов вышестоящих организации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4.11.21.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4.11.22. Распоряжается финансовыми средствами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в соответствии с утвержденной сметой.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5912E6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4.11.25. По предложению председателя первичной профсоюзной организации избирает заместител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заместителей)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если они не избраны</w:t>
      </w:r>
      <w:r w:rsidR="005912E6" w:rsidRPr="00885321">
        <w:rPr>
          <w:rFonts w:ascii="Times New Roman" w:hAnsi="Times New Roman" w:cs="Times New Roman"/>
          <w:sz w:val="24"/>
          <w:szCs w:val="24"/>
        </w:rPr>
        <w:t xml:space="preserve"> на собрании.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4.11.27. В соответствии с Уставом Профсоюза созывает внеочередное собрание.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4.11.28. Реализует иные полномочия, в том числе делегированные ему профсоюзным собранием.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4.12. Заседания профсоюзного комитета проводятся по мере необходимости, но не реже 9,10 и т.д. раз в году (уточнить периодичность при принятии Положения).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Заседание правомочно при участии в нем не менее половины членов профсоюзного комитета. Решения принимаются большинством голосов, Заседания профсоюзного комитета протоколируется.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 избирается на срок полномочий профсоюзного комитета.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организации: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4.13.1. Осуществляет без доверенности действия от имени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4.13.4. Председательствует на профсоюзном собрании, ведет заседание профсоюзного комитета.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CD0889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организации Профсоюза.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не избраны на собрании.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4.13.9. Организует делопроизводство и хранение документов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4.13.10. Реализует иные полномочия, делегированные профсоюзным собранием, профсоюзным комитетом.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4.13.14. Председатель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по</w:t>
      </w:r>
      <w:r w:rsidR="00BE2954" w:rsidRPr="00885321">
        <w:rPr>
          <w:rFonts w:ascii="Times New Roman" w:hAnsi="Times New Roman" w:cs="Times New Roman"/>
          <w:sz w:val="24"/>
          <w:szCs w:val="24"/>
        </w:rPr>
        <w:t>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BE2954" w:rsidRPr="00885321" w:rsidRDefault="00BE295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17FC6" w:rsidRPr="00885321" w:rsidRDefault="00417FC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954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5. Ревизионная комиссия первичной профсоюзной организации 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proofErr w:type="spellEnd"/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E2954" w:rsidRPr="00885321" w:rsidRDefault="00BE295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5.1. </w:t>
      </w:r>
      <w:r w:rsidR="00EE5F3A" w:rsidRPr="00885321">
        <w:rPr>
          <w:rFonts w:ascii="Times New Roman" w:hAnsi="Times New Roman" w:cs="Times New Roman"/>
          <w:sz w:val="24"/>
          <w:szCs w:val="24"/>
        </w:rPr>
        <w:t xml:space="preserve">Ревизионная комиссия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EE5F3A" w:rsidRPr="00885321">
        <w:rPr>
          <w:rFonts w:ascii="Times New Roman" w:hAnsi="Times New Roman" w:cs="Times New Roman"/>
          <w:sz w:val="24"/>
          <w:szCs w:val="24"/>
        </w:rPr>
        <w:t>ОУ является самостоятельным органом, избираемым на собрании одновременно с профсоюзным комитетом и на тот же срок полномочий.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5.4. Член ревизионной комиссии не может одновременно являться членом профсоюзного комитета.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5.5. Ревизионная комиссия избирает из своего состава председателя и заместителя (заместителей).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5.6. Председатель ревизионной комиссии участвует в работе профсоюзного комитета с правом </w:t>
      </w:r>
      <w:r w:rsidR="003708D4" w:rsidRPr="00885321">
        <w:rPr>
          <w:rFonts w:ascii="Times New Roman" w:hAnsi="Times New Roman" w:cs="Times New Roman"/>
          <w:sz w:val="24"/>
          <w:szCs w:val="24"/>
        </w:rPr>
        <w:t>совещательного голоса.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или президиумом выборного профсоюзного органа соответствующей территориальной организации Профсоюза.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D4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6. Имущество первичной профсоюзной организации 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proofErr w:type="spellEnd"/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17F88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6.1. Права и обязанности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Положением (уставом) территориальной организации Профсоюза и Уставом Профсоюза.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6.2. Имущество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образуется из вступительных и ежемесячных членских профсоюзных взносов в соответствии с пунктами 52 и 53 Устава Профсоюза.</w:t>
      </w:r>
    </w:p>
    <w:p w:rsidR="0065498D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Средства и доходы, полученные от предпринимательской</w:t>
      </w:r>
      <w:r w:rsidR="0065498D" w:rsidRPr="00885321">
        <w:rPr>
          <w:rFonts w:ascii="Times New Roman" w:hAnsi="Times New Roman" w:cs="Times New Roman"/>
          <w:sz w:val="24"/>
          <w:szCs w:val="24"/>
        </w:rPr>
        <w:t xml:space="preserve"> и иной деятельности, направляются на цели, определенные Уставом Профсоюза и Положением первичной </w:t>
      </w:r>
      <w:r w:rsidR="0065498D" w:rsidRPr="00885321">
        <w:rPr>
          <w:rFonts w:ascii="Times New Roman" w:hAnsi="Times New Roman" w:cs="Times New Roman"/>
          <w:sz w:val="24"/>
          <w:szCs w:val="24"/>
        </w:rPr>
        <w:lastRenderedPageBreak/>
        <w:t xml:space="preserve">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5498D" w:rsidRPr="00885321">
        <w:rPr>
          <w:rFonts w:ascii="Times New Roman" w:hAnsi="Times New Roman" w:cs="Times New Roman"/>
          <w:sz w:val="24"/>
          <w:szCs w:val="24"/>
        </w:rPr>
        <w:t>ОУ, и не подлежат перераспределению между членами Профсоюза.</w:t>
      </w:r>
    </w:p>
    <w:p w:rsidR="0065498D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6.3. Имущество, в том числе финансовые средства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65498D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8E4D99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6.4.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может обладать имуществом Профсоюза на правах </w:t>
      </w:r>
      <w:r w:rsidR="008E4D99" w:rsidRPr="00885321">
        <w:rPr>
          <w:rFonts w:ascii="Times New Roman" w:hAnsi="Times New Roman" w:cs="Times New Roman"/>
          <w:sz w:val="24"/>
          <w:szCs w:val="24"/>
        </w:rPr>
        <w:t>оперативного управления, иметь счета в банках и печать установленного в Профсоюзе образца.</w:t>
      </w:r>
    </w:p>
    <w:p w:rsidR="008E4D99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</w:t>
      </w:r>
    </w:p>
    <w:p w:rsidR="00B17F88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7. Реорганизация и ликвидация </w:t>
      </w:r>
      <w:proofErr w:type="gramStart"/>
      <w:r w:rsidRPr="00885321">
        <w:rPr>
          <w:rFonts w:ascii="Times New Roman" w:hAnsi="Times New Roman" w:cs="Times New Roman"/>
          <w:b/>
          <w:sz w:val="24"/>
          <w:szCs w:val="24"/>
        </w:rPr>
        <w:t>первичной</w:t>
      </w:r>
      <w:proofErr w:type="gramEnd"/>
      <w:r w:rsidRPr="00885321">
        <w:rPr>
          <w:rFonts w:ascii="Times New Roman" w:hAnsi="Times New Roman" w:cs="Times New Roman"/>
          <w:b/>
          <w:sz w:val="24"/>
          <w:szCs w:val="24"/>
        </w:rPr>
        <w:t xml:space="preserve"> профсоюзной </w:t>
      </w:r>
    </w:p>
    <w:p w:rsidR="008E4D99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proofErr w:type="spellEnd"/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8E4D99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7.1. Решение о реорганизации (слиянии, присоединении, разделении, выделении) и ликвидации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принимается собранием по согласованию с выборным профсоюзным органом вышестоящей территориальной организации Профсоюза.</w:t>
      </w:r>
    </w:p>
    <w:p w:rsidR="00542C92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Реорганизация или ликвидация</w:t>
      </w:r>
      <w:r w:rsidR="00542C92" w:rsidRPr="00885321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542C92" w:rsidRPr="00885321">
        <w:rPr>
          <w:rFonts w:ascii="Times New Roman" w:hAnsi="Times New Roman" w:cs="Times New Roman"/>
          <w:sz w:val="24"/>
          <w:szCs w:val="24"/>
        </w:rPr>
        <w:t>ОУ может осуществляться как по инициативе Президиума выборного профсоюзного органа соответствующей территориальной организации Профсоюза. Решения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542C92" w:rsidRPr="00885321" w:rsidRDefault="00542C9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7.2. В случае принятия решения о ликвидации первичной профсоюзной организации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</w:t>
      </w:r>
      <w:proofErr w:type="gramStart"/>
      <w:r w:rsidRPr="00885321">
        <w:rPr>
          <w:rFonts w:ascii="Times New Roman" w:hAnsi="Times New Roman" w:cs="Times New Roman"/>
          <w:sz w:val="24"/>
          <w:szCs w:val="24"/>
        </w:rPr>
        <w:t>имущество, оставшееся после ликвидации организации направляется</w:t>
      </w:r>
      <w:proofErr w:type="gramEnd"/>
      <w:r w:rsidRPr="00885321">
        <w:rPr>
          <w:rFonts w:ascii="Times New Roman" w:hAnsi="Times New Roman" w:cs="Times New Roman"/>
          <w:sz w:val="24"/>
          <w:szCs w:val="24"/>
        </w:rPr>
        <w:t xml:space="preserve">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542C92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A9679E" w:rsidRPr="00885321" w:rsidRDefault="00542C9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8.1. Первичная профсоюзная организация 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обеспечивает учет и сохранность своих документов, а также передачу документов на</w:t>
      </w:r>
      <w:r w:rsidR="00A9679E" w:rsidRPr="00885321">
        <w:rPr>
          <w:rFonts w:ascii="Times New Roman" w:hAnsi="Times New Roman" w:cs="Times New Roman"/>
          <w:sz w:val="24"/>
          <w:szCs w:val="24"/>
        </w:rPr>
        <w:t xml:space="preserve">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BE1EDC" w:rsidRPr="00885321" w:rsidRDefault="00B67F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12.95pt;margin-top:29.45pt;width:0;height:0;z-index:251664384" o:connectortype="straight"/>
        </w:pict>
      </w:r>
      <w:r w:rsidR="00A9679E" w:rsidRPr="00885321">
        <w:rPr>
          <w:rFonts w:ascii="Times New Roman" w:hAnsi="Times New Roman" w:cs="Times New Roman"/>
          <w:sz w:val="24"/>
          <w:szCs w:val="24"/>
        </w:rPr>
        <w:t>8.2. Местонахождение руководящих органов</w:t>
      </w:r>
      <w:r w:rsidR="000D45C2" w:rsidRPr="00885321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0D45C2" w:rsidRPr="00885321">
        <w:rPr>
          <w:rFonts w:ascii="Times New Roman" w:hAnsi="Times New Roman" w:cs="Times New Roman"/>
          <w:sz w:val="24"/>
          <w:szCs w:val="24"/>
        </w:rPr>
        <w:t>ОУ:</w:t>
      </w:r>
      <w:r w:rsidR="003708D4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Р.Дагестан </w:t>
      </w:r>
      <w:proofErr w:type="spellStart"/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излярский</w:t>
      </w:r>
      <w:proofErr w:type="spellEnd"/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р-он</w:t>
      </w:r>
      <w:proofErr w:type="spellEnd"/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с</w:t>
      </w:r>
      <w:proofErr w:type="gramEnd"/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1BEA">
        <w:rPr>
          <w:rFonts w:ascii="Times New Roman" w:hAnsi="Times New Roman" w:cs="Times New Roman"/>
          <w:sz w:val="24"/>
          <w:szCs w:val="24"/>
          <w:u w:val="single"/>
        </w:rPr>
        <w:t xml:space="preserve">Ясная Поляна </w:t>
      </w:r>
      <w:proofErr w:type="spellStart"/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у.</w:t>
      </w:r>
      <w:r w:rsidR="00491BEA">
        <w:rPr>
          <w:rFonts w:ascii="Times New Roman" w:hAnsi="Times New Roman" w:cs="Times New Roman"/>
          <w:sz w:val="24"/>
          <w:szCs w:val="24"/>
          <w:u w:val="single"/>
        </w:rPr>
        <w:t>Г.Цадасы</w:t>
      </w:r>
      <w:proofErr w:type="spellEnd"/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BE1EDC" w:rsidRPr="00885321" w:rsidSect="001A3846">
      <w:headerReference w:type="default" r:id="rId8"/>
      <w:pgSz w:w="11906" w:h="16838"/>
      <w:pgMar w:top="-759" w:right="850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B92" w:rsidRDefault="00D23B92" w:rsidP="001A245C">
      <w:pPr>
        <w:spacing w:after="0" w:line="240" w:lineRule="auto"/>
      </w:pPr>
      <w:r>
        <w:separator/>
      </w:r>
    </w:p>
  </w:endnote>
  <w:endnote w:type="continuationSeparator" w:id="0">
    <w:p w:rsidR="00D23B92" w:rsidRDefault="00D23B92" w:rsidP="001A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B92" w:rsidRDefault="00D23B92" w:rsidP="001A245C">
      <w:pPr>
        <w:spacing w:after="0" w:line="240" w:lineRule="auto"/>
      </w:pPr>
      <w:r>
        <w:separator/>
      </w:r>
    </w:p>
  </w:footnote>
  <w:footnote w:type="continuationSeparator" w:id="0">
    <w:p w:rsidR="00D23B92" w:rsidRDefault="00D23B92" w:rsidP="001A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372350"/>
      <w:docPartObj>
        <w:docPartGallery w:val="Page Numbers (Top of Page)"/>
        <w:docPartUnique/>
      </w:docPartObj>
    </w:sdtPr>
    <w:sdtContent>
      <w:p w:rsidR="008C550B" w:rsidRDefault="00651847" w:rsidP="00651847">
        <w:pPr>
          <w:pStyle w:val="a4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                                                                 </w:t>
        </w:r>
      </w:p>
    </w:sdtContent>
  </w:sdt>
  <w:p w:rsidR="008C550B" w:rsidRDefault="008C55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20E5"/>
    <w:multiLevelType w:val="hybridMultilevel"/>
    <w:tmpl w:val="404E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808BA"/>
    <w:multiLevelType w:val="hybridMultilevel"/>
    <w:tmpl w:val="F17E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C5AE7"/>
    <w:multiLevelType w:val="hybridMultilevel"/>
    <w:tmpl w:val="1378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1A245C"/>
    <w:rsid w:val="000052B5"/>
    <w:rsid w:val="0004112B"/>
    <w:rsid w:val="00042677"/>
    <w:rsid w:val="0007240D"/>
    <w:rsid w:val="000C4001"/>
    <w:rsid w:val="000C57D8"/>
    <w:rsid w:val="000D45C2"/>
    <w:rsid w:val="000D597D"/>
    <w:rsid w:val="000E76F9"/>
    <w:rsid w:val="001004FF"/>
    <w:rsid w:val="001667A8"/>
    <w:rsid w:val="001849E4"/>
    <w:rsid w:val="001A245C"/>
    <w:rsid w:val="001A3846"/>
    <w:rsid w:val="001A45C2"/>
    <w:rsid w:val="001C29D5"/>
    <w:rsid w:val="00203B96"/>
    <w:rsid w:val="00210D3B"/>
    <w:rsid w:val="002218A8"/>
    <w:rsid w:val="00230924"/>
    <w:rsid w:val="0025140B"/>
    <w:rsid w:val="002C5B5B"/>
    <w:rsid w:val="002D3AB7"/>
    <w:rsid w:val="002D5EDB"/>
    <w:rsid w:val="00302BB4"/>
    <w:rsid w:val="003708D4"/>
    <w:rsid w:val="003C016F"/>
    <w:rsid w:val="003C7877"/>
    <w:rsid w:val="003E5072"/>
    <w:rsid w:val="00417FC6"/>
    <w:rsid w:val="004339FE"/>
    <w:rsid w:val="004470F5"/>
    <w:rsid w:val="004510BB"/>
    <w:rsid w:val="00491BEA"/>
    <w:rsid w:val="004D240B"/>
    <w:rsid w:val="00542C92"/>
    <w:rsid w:val="00554927"/>
    <w:rsid w:val="00573391"/>
    <w:rsid w:val="005912E6"/>
    <w:rsid w:val="00593CB9"/>
    <w:rsid w:val="005B579D"/>
    <w:rsid w:val="005C2EB9"/>
    <w:rsid w:val="005D6D76"/>
    <w:rsid w:val="00625E92"/>
    <w:rsid w:val="006312D3"/>
    <w:rsid w:val="00651847"/>
    <w:rsid w:val="006527D1"/>
    <w:rsid w:val="0065498D"/>
    <w:rsid w:val="00660108"/>
    <w:rsid w:val="00685CB3"/>
    <w:rsid w:val="006979C3"/>
    <w:rsid w:val="00697CFA"/>
    <w:rsid w:val="006E0B3A"/>
    <w:rsid w:val="00767FD9"/>
    <w:rsid w:val="007851A9"/>
    <w:rsid w:val="007D06CD"/>
    <w:rsid w:val="007D2748"/>
    <w:rsid w:val="007D7A2F"/>
    <w:rsid w:val="007E2B3F"/>
    <w:rsid w:val="007E337B"/>
    <w:rsid w:val="008149CF"/>
    <w:rsid w:val="00815AC0"/>
    <w:rsid w:val="00885321"/>
    <w:rsid w:val="008B6E69"/>
    <w:rsid w:val="008C550B"/>
    <w:rsid w:val="008E4D99"/>
    <w:rsid w:val="00921B2E"/>
    <w:rsid w:val="0093638A"/>
    <w:rsid w:val="00975B4B"/>
    <w:rsid w:val="009A747E"/>
    <w:rsid w:val="009B2233"/>
    <w:rsid w:val="009E1041"/>
    <w:rsid w:val="00A02F9E"/>
    <w:rsid w:val="00A06EE4"/>
    <w:rsid w:val="00A75D79"/>
    <w:rsid w:val="00A9679E"/>
    <w:rsid w:val="00AD5471"/>
    <w:rsid w:val="00AD7EF2"/>
    <w:rsid w:val="00B10AAB"/>
    <w:rsid w:val="00B166ED"/>
    <w:rsid w:val="00B17F88"/>
    <w:rsid w:val="00B24F72"/>
    <w:rsid w:val="00B277AF"/>
    <w:rsid w:val="00B45DA9"/>
    <w:rsid w:val="00B45EA2"/>
    <w:rsid w:val="00B67F99"/>
    <w:rsid w:val="00B750BA"/>
    <w:rsid w:val="00B80E2C"/>
    <w:rsid w:val="00B87B1E"/>
    <w:rsid w:val="00B94602"/>
    <w:rsid w:val="00B9514E"/>
    <w:rsid w:val="00B97549"/>
    <w:rsid w:val="00BA149E"/>
    <w:rsid w:val="00BB0632"/>
    <w:rsid w:val="00BB6CF0"/>
    <w:rsid w:val="00BC49D1"/>
    <w:rsid w:val="00BE1EDC"/>
    <w:rsid w:val="00BE2954"/>
    <w:rsid w:val="00C1733D"/>
    <w:rsid w:val="00C3417A"/>
    <w:rsid w:val="00C34424"/>
    <w:rsid w:val="00CA4D97"/>
    <w:rsid w:val="00CD0889"/>
    <w:rsid w:val="00CE03D9"/>
    <w:rsid w:val="00CE522E"/>
    <w:rsid w:val="00CF3B47"/>
    <w:rsid w:val="00D225DE"/>
    <w:rsid w:val="00D23B92"/>
    <w:rsid w:val="00D9475D"/>
    <w:rsid w:val="00DA16D1"/>
    <w:rsid w:val="00DA184C"/>
    <w:rsid w:val="00DD6F89"/>
    <w:rsid w:val="00E01CCD"/>
    <w:rsid w:val="00E34210"/>
    <w:rsid w:val="00E36268"/>
    <w:rsid w:val="00E51C38"/>
    <w:rsid w:val="00E629B2"/>
    <w:rsid w:val="00E71722"/>
    <w:rsid w:val="00E83674"/>
    <w:rsid w:val="00ED66CE"/>
    <w:rsid w:val="00EE0C10"/>
    <w:rsid w:val="00EE168E"/>
    <w:rsid w:val="00EE5F3A"/>
    <w:rsid w:val="00F017ED"/>
    <w:rsid w:val="00F10E73"/>
    <w:rsid w:val="00F32AEE"/>
    <w:rsid w:val="00F354B1"/>
    <w:rsid w:val="00F61928"/>
    <w:rsid w:val="00F66711"/>
    <w:rsid w:val="00F914C2"/>
    <w:rsid w:val="00FA65D7"/>
    <w:rsid w:val="00FB4917"/>
    <w:rsid w:val="00FB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27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2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245C"/>
  </w:style>
  <w:style w:type="paragraph" w:styleId="a6">
    <w:name w:val="footer"/>
    <w:basedOn w:val="a"/>
    <w:link w:val="a7"/>
    <w:uiPriority w:val="99"/>
    <w:unhideWhenUsed/>
    <w:rsid w:val="001A2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245C"/>
  </w:style>
  <w:style w:type="paragraph" w:styleId="a8">
    <w:name w:val="No Spacing"/>
    <w:uiPriority w:val="1"/>
    <w:qFormat/>
    <w:rsid w:val="00451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7DB4-F5CF-4CF8-9697-8AA78E5DE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9</Pages>
  <Words>4271</Words>
  <Characters>24347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1</cp:lastModifiedBy>
  <cp:revision>53</cp:revision>
  <cp:lastPrinted>2016-11-08T20:28:00Z</cp:lastPrinted>
  <dcterms:created xsi:type="dcterms:W3CDTF">2010-12-08T07:53:00Z</dcterms:created>
  <dcterms:modified xsi:type="dcterms:W3CDTF">2018-02-20T05:21:00Z</dcterms:modified>
</cp:coreProperties>
</file>