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06" w:rsidRPr="00B46E06" w:rsidRDefault="00B46E06" w:rsidP="00B46E0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405809225"/>
      <w:r w:rsidRPr="00B46E0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</w:t>
      </w:r>
      <w:r w:rsidR="00A17DA4">
        <w:rPr>
          <w:rFonts w:ascii="Times New Roman" w:hAnsi="Times New Roman"/>
          <w:b/>
          <w:sz w:val="28"/>
          <w:szCs w:val="28"/>
          <w:lang w:eastAsia="ru-RU"/>
        </w:rPr>
        <w:t xml:space="preserve">казенное </w:t>
      </w:r>
      <w:r w:rsidRPr="00B46E06">
        <w:rPr>
          <w:rFonts w:ascii="Times New Roman" w:hAnsi="Times New Roman"/>
          <w:b/>
          <w:sz w:val="28"/>
          <w:szCs w:val="28"/>
          <w:lang w:eastAsia="ru-RU"/>
        </w:rPr>
        <w:t xml:space="preserve">общеобразовательное учреждение </w:t>
      </w:r>
      <w:r w:rsidR="00A17DA4">
        <w:rPr>
          <w:rFonts w:ascii="Times New Roman" w:hAnsi="Times New Roman"/>
          <w:b/>
          <w:sz w:val="28"/>
          <w:szCs w:val="28"/>
          <w:lang w:eastAsia="ru-RU"/>
        </w:rPr>
        <w:t>«Яснополянская СОШ»</w:t>
      </w:r>
    </w:p>
    <w:tbl>
      <w:tblPr>
        <w:tblStyle w:val="af0"/>
        <w:tblpPr w:leftFromText="180" w:rightFromText="180" w:vertAnchor="text" w:horzAnchor="margin" w:tblpXSpec="right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76393" w:rsidTr="00576393">
        <w:tc>
          <w:tcPr>
            <w:tcW w:w="4786" w:type="dxa"/>
          </w:tcPr>
          <w:p w:rsidR="00576393" w:rsidRPr="004558FF" w:rsidRDefault="004558FF" w:rsidP="00576393">
            <w:pPr>
              <w:shd w:val="clear" w:color="auto" w:fill="FFFFFF"/>
              <w:spacing w:after="12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= </w:t>
            </w:r>
            <w:r w:rsidR="00576393" w:rsidRPr="004558F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УТВЕРЖДЕНО</w:t>
            </w:r>
            <w:r w:rsidRPr="004558F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=</w:t>
            </w:r>
          </w:p>
          <w:p w:rsidR="00576393" w:rsidRPr="004558FF" w:rsidRDefault="00576393" w:rsidP="00576393">
            <w:pPr>
              <w:shd w:val="clear" w:color="auto" w:fill="FFFFFF"/>
              <w:spacing w:after="12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приказом М</w:t>
            </w:r>
            <w:r w:rsidR="004558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4558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 </w:t>
            </w:r>
            <w:r w:rsidR="004558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«Яснополянская СОШ!</w:t>
            </w:r>
          </w:p>
          <w:p w:rsidR="00576393" w:rsidRPr="004558FF" w:rsidRDefault="00576393" w:rsidP="00576393">
            <w:pPr>
              <w:shd w:val="clear" w:color="auto" w:fill="FFFFFF"/>
              <w:spacing w:after="12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167 от 30.08.2019 г.</w:t>
            </w:r>
          </w:p>
          <w:p w:rsidR="00576393" w:rsidRDefault="00576393" w:rsidP="00576393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6E06" w:rsidRDefault="00B46E06" w:rsidP="003D1158">
      <w:pPr>
        <w:shd w:val="clear" w:color="auto" w:fill="FFFFFF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393" w:rsidRDefault="00576393" w:rsidP="003D1158">
      <w:pPr>
        <w:shd w:val="clear" w:color="auto" w:fill="FFFFFF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3A29" w:rsidRDefault="008F3A29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576393" w:rsidRDefault="00576393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F3A29" w:rsidRPr="008F3A29" w:rsidRDefault="008F3A29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8F3A29">
        <w:rPr>
          <w:rFonts w:ascii="Times New Roman" w:hAnsi="Times New Roman"/>
          <w:b/>
          <w:sz w:val="56"/>
          <w:szCs w:val="56"/>
          <w:lang w:eastAsia="ru-RU"/>
        </w:rPr>
        <w:t>Программа</w:t>
      </w:r>
    </w:p>
    <w:p w:rsidR="008F3A29" w:rsidRPr="008F3A29" w:rsidRDefault="008F3A29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F5504">
        <w:rPr>
          <w:rFonts w:ascii="Times New Roman" w:hAnsi="Times New Roman"/>
          <w:b/>
          <w:sz w:val="56"/>
          <w:szCs w:val="56"/>
          <w:lang w:eastAsia="ru-RU"/>
        </w:rPr>
        <w:t xml:space="preserve">по антикоррупционному просвещению обучающихся  </w:t>
      </w:r>
    </w:p>
    <w:p w:rsidR="008F3A29" w:rsidRDefault="008F3A29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F5504">
        <w:rPr>
          <w:rFonts w:ascii="Times New Roman" w:hAnsi="Times New Roman"/>
          <w:b/>
          <w:sz w:val="56"/>
          <w:szCs w:val="56"/>
          <w:lang w:eastAsia="ru-RU"/>
        </w:rPr>
        <w:t>М</w:t>
      </w:r>
      <w:r w:rsidR="004558FF">
        <w:rPr>
          <w:rFonts w:ascii="Times New Roman" w:hAnsi="Times New Roman"/>
          <w:b/>
          <w:sz w:val="56"/>
          <w:szCs w:val="56"/>
          <w:lang w:eastAsia="ru-RU"/>
        </w:rPr>
        <w:t>К</w:t>
      </w:r>
      <w:r w:rsidRPr="007F5504">
        <w:rPr>
          <w:rFonts w:ascii="Times New Roman" w:hAnsi="Times New Roman"/>
          <w:b/>
          <w:sz w:val="56"/>
          <w:szCs w:val="56"/>
          <w:lang w:eastAsia="ru-RU"/>
        </w:rPr>
        <w:t xml:space="preserve">ОУ </w:t>
      </w:r>
      <w:r w:rsidR="004558FF">
        <w:rPr>
          <w:rFonts w:ascii="Times New Roman" w:hAnsi="Times New Roman"/>
          <w:b/>
          <w:sz w:val="56"/>
          <w:szCs w:val="56"/>
          <w:lang w:eastAsia="ru-RU"/>
        </w:rPr>
        <w:t>«Яснополянская СОШ»</w:t>
      </w:r>
    </w:p>
    <w:p w:rsidR="008F3A29" w:rsidRPr="008F3A29" w:rsidRDefault="00A62583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на 2019-2021</w:t>
      </w:r>
      <w:r w:rsidR="008F3A29" w:rsidRPr="007F5504">
        <w:rPr>
          <w:rFonts w:ascii="Times New Roman" w:hAnsi="Times New Roman"/>
          <w:b/>
          <w:sz w:val="56"/>
          <w:szCs w:val="56"/>
          <w:lang w:eastAsia="ru-RU"/>
        </w:rPr>
        <w:t>уч.год</w:t>
      </w:r>
      <w:r w:rsidR="00B46E06">
        <w:rPr>
          <w:rFonts w:ascii="Times New Roman" w:hAnsi="Times New Roman"/>
          <w:b/>
          <w:sz w:val="56"/>
          <w:szCs w:val="56"/>
          <w:lang w:eastAsia="ru-RU"/>
        </w:rPr>
        <w:t>ы</w:t>
      </w:r>
    </w:p>
    <w:p w:rsidR="008D124E" w:rsidRPr="008F3A29" w:rsidRDefault="008D124E" w:rsidP="00044FBA">
      <w:pPr>
        <w:pStyle w:val="a6"/>
        <w:spacing w:line="0" w:lineRule="atLeast"/>
        <w:rPr>
          <w:rStyle w:val="a8"/>
          <w:sz w:val="56"/>
          <w:szCs w:val="56"/>
        </w:rPr>
      </w:pPr>
    </w:p>
    <w:p w:rsidR="007F02E5" w:rsidRPr="007F02E5" w:rsidRDefault="007F02E5" w:rsidP="00044FBA">
      <w:pPr>
        <w:spacing w:after="0" w:line="0" w:lineRule="atLeast"/>
        <w:ind w:firstLine="709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0C0D40" w:rsidRDefault="000C0D40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0D40" w:rsidRDefault="000C0D40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4558FF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С.Ясная Поляна </w:t>
      </w:r>
      <w:r w:rsidR="008F3A29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2019г.</w:t>
      </w:r>
    </w:p>
    <w:p w:rsidR="003D1158" w:rsidRDefault="003D1158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50D1" w:rsidRDefault="000750D1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2F86" w:rsidRPr="007F02E5" w:rsidRDefault="008F2F86" w:rsidP="008F2F86">
      <w:pPr>
        <w:pStyle w:val="a9"/>
        <w:spacing w:line="0" w:lineRule="atLeast"/>
        <w:ind w:left="2061"/>
        <w:rPr>
          <w:b/>
        </w:rPr>
        <w:sectPr w:rsidR="008F2F86" w:rsidRPr="007F02E5" w:rsidSect="00241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750D1">
      <w:pPr>
        <w:spacing w:after="0" w:line="240" w:lineRule="auto"/>
        <w:ind w:right="-9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Паспорт 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рограммы по антикоррупционному 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просвещению </w:t>
      </w: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>обучающихся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</w:t>
      </w:r>
      <w:r w:rsidR="004558FF">
        <w:rPr>
          <w:rFonts w:ascii="Times New Roman" w:hAnsi="Times New Roman"/>
          <w:b/>
          <w:bCs/>
          <w:sz w:val="32"/>
          <w:szCs w:val="32"/>
          <w:lang w:eastAsia="ru-RU"/>
        </w:rPr>
        <w:t>К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ОУ </w:t>
      </w:r>
      <w:r w:rsidR="004558FF">
        <w:rPr>
          <w:rFonts w:ascii="Times New Roman" w:hAnsi="Times New Roman"/>
          <w:b/>
          <w:bCs/>
          <w:sz w:val="32"/>
          <w:szCs w:val="32"/>
          <w:lang w:eastAsia="ru-RU"/>
        </w:rPr>
        <w:t>«Яснополянская СОШ»</w:t>
      </w:r>
    </w:p>
    <w:p w:rsidR="000750D1" w:rsidRDefault="000750D1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Style w:val="af0"/>
        <w:tblW w:w="11023" w:type="dxa"/>
        <w:tblLook w:val="04A0"/>
      </w:tblPr>
      <w:tblGrid>
        <w:gridCol w:w="3369"/>
        <w:gridCol w:w="7654"/>
      </w:tblGrid>
      <w:tr w:rsidR="00517984" w:rsidTr="004558FF">
        <w:tc>
          <w:tcPr>
            <w:tcW w:w="3369" w:type="dxa"/>
          </w:tcPr>
          <w:p w:rsidR="00517984" w:rsidRPr="00517984" w:rsidRDefault="00517984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54" w:type="dxa"/>
          </w:tcPr>
          <w:p w:rsidR="00517984" w:rsidRPr="00517984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рограмма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по  антикоррупционному просвещению  обучающихся на 2019-2022 годы (далее - Программа)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17984" w:rsidRPr="004558FF" w:rsidTr="004558FF">
        <w:trPr>
          <w:trHeight w:val="7249"/>
        </w:trPr>
        <w:tc>
          <w:tcPr>
            <w:tcW w:w="3369" w:type="dxa"/>
          </w:tcPr>
          <w:p w:rsidR="00517984" w:rsidRPr="004558FF" w:rsidRDefault="00517984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Правовые  основания  для</w:t>
            </w:r>
          </w:p>
          <w:p w:rsidR="00517984" w:rsidRPr="004558FF" w:rsidRDefault="00517984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7654" w:type="dxa"/>
          </w:tcPr>
          <w:p w:rsidR="001A57BF" w:rsidRPr="004558FF" w:rsidRDefault="001A57BF" w:rsidP="004558F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Конституция Российской Федерации,</w:t>
            </w:r>
            <w:r w:rsidRPr="004558FF">
              <w:rPr>
                <w:rFonts w:eastAsiaTheme="minorEastAsia"/>
                <w:b/>
              </w:rPr>
              <w:tab/>
            </w:r>
            <w:r w:rsidRPr="004558FF">
              <w:rPr>
                <w:rFonts w:eastAsiaTheme="minorEastAsia"/>
                <w:b/>
              </w:rPr>
              <w:tab/>
            </w:r>
          </w:p>
          <w:p w:rsidR="001A57BF" w:rsidRPr="004558FF" w:rsidRDefault="001A57BF" w:rsidP="004558F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Федеральный  закон  №  273-ФЗ  «Об  образовании  в</w:t>
            </w:r>
          </w:p>
          <w:p w:rsidR="001A57BF" w:rsidRPr="004558FF" w:rsidRDefault="004558FF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Федерации»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 xml:space="preserve">от </w:t>
            </w:r>
            <w:r w:rsidR="001A57BF"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29.12.2012  (ред.</w:t>
            </w:r>
            <w:r w:rsidR="001A57BF"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от</w:t>
            </w:r>
          </w:p>
          <w:p w:rsidR="001A57BF" w:rsidRPr="004558FF" w:rsidRDefault="001A57BF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02.12.2019),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1A57BF" w:rsidRPr="004558FF" w:rsidRDefault="001A57BF" w:rsidP="004558F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Федеральный закон № 273-ФЗ «О противодействии</w:t>
            </w:r>
          </w:p>
          <w:p w:rsidR="001A57BF" w:rsidRPr="004558FF" w:rsidRDefault="001A57BF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коррупции» от 25.12.2008 (ред. от 15.02.2016),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1A57BF" w:rsidRPr="004558FF" w:rsidRDefault="001A57BF" w:rsidP="004558F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Трудовой кодекс Российской Федерации,</w:t>
            </w:r>
            <w:r w:rsidRPr="004558FF">
              <w:rPr>
                <w:rFonts w:eastAsiaTheme="minorEastAsia"/>
                <w:b/>
              </w:rPr>
              <w:tab/>
            </w:r>
          </w:p>
          <w:p w:rsidR="001A57BF" w:rsidRPr="004558FF" w:rsidRDefault="001A57BF" w:rsidP="004558F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Уголовный кодекс Российской Федерации,</w:t>
            </w:r>
            <w:r w:rsidRPr="004558FF">
              <w:rPr>
                <w:rFonts w:eastAsiaTheme="minorEastAsia"/>
                <w:b/>
              </w:rPr>
              <w:tab/>
            </w:r>
          </w:p>
          <w:p w:rsidR="001A57BF" w:rsidRPr="004558FF" w:rsidRDefault="001A57BF" w:rsidP="004558F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Кодекс Российской Федерации об административных</w:t>
            </w:r>
          </w:p>
          <w:p w:rsidR="009B53C8" w:rsidRPr="004558FF" w:rsidRDefault="001A57BF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правонарушениях,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9B53C8" w:rsidRPr="004558FF" w:rsidRDefault="009B53C8" w:rsidP="004558FF">
            <w:pPr>
              <w:pStyle w:val="a9"/>
              <w:numPr>
                <w:ilvl w:val="0"/>
                <w:numId w:val="40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Распоряжение правительства Российской Федерации от 29 января 2019 года N 98-р «Об утверждении программы по антикоррупционному просвещению обучающихся на  2019 год»</w:t>
            </w:r>
          </w:p>
          <w:p w:rsidR="009B53C8" w:rsidRPr="004558FF" w:rsidRDefault="009B53C8" w:rsidP="004558FF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Указ Президента Российской Федерации от 29 июня 2018 г. N 378 «О Национальномплане противодействия коррупции на 2018-2020 годы».</w:t>
            </w:r>
          </w:p>
          <w:p w:rsidR="001A57BF" w:rsidRPr="004558FF" w:rsidRDefault="0086797F" w:rsidP="004558FF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Программа по антикоррупционному просвещению обучающихся на 2019год, утвержденная  Правительством РФ от 29 января 2019г. №98-р.</w:t>
            </w:r>
          </w:p>
          <w:p w:rsidR="00517984" w:rsidRPr="004558FF" w:rsidRDefault="00B72DEA" w:rsidP="004558FF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Приказ министерства образования, науки и молодежной политики Нижегородской области от 05.09.2019 №316-01-63-2161 об утверждении Плана мероприятий по антикоррупционному просвещению обучающихся на 2019-2020 учебный год.</w:t>
            </w:r>
            <w:bookmarkStart w:id="1" w:name="_GoBack"/>
            <w:bookmarkEnd w:id="1"/>
            <w:r w:rsidR="001A57BF" w:rsidRPr="004558FF">
              <w:rPr>
                <w:rFonts w:eastAsiaTheme="minorEastAsia"/>
                <w:b/>
              </w:rPr>
              <w:tab/>
            </w:r>
            <w:r w:rsidR="001A57BF" w:rsidRPr="004558FF">
              <w:rPr>
                <w:rFonts w:eastAsiaTheme="minorEastAsia"/>
                <w:b/>
              </w:rPr>
              <w:tab/>
            </w:r>
          </w:p>
        </w:tc>
      </w:tr>
      <w:tr w:rsidR="00517984" w:rsidRPr="004558FF" w:rsidTr="004558FF">
        <w:tc>
          <w:tcPr>
            <w:tcW w:w="3369" w:type="dxa"/>
          </w:tcPr>
          <w:p w:rsidR="00517984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54" w:type="dxa"/>
          </w:tcPr>
          <w:p w:rsidR="00517984" w:rsidRPr="004558FF" w:rsidRDefault="004558FF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Абдулаева Зарета Омарасхабовна</w:t>
            </w:r>
            <w:r w:rsidR="008D3E21"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</w:tr>
      <w:tr w:rsidR="00517984" w:rsidRPr="004558FF" w:rsidTr="004558FF">
        <w:tc>
          <w:tcPr>
            <w:tcW w:w="3369" w:type="dxa"/>
          </w:tcPr>
          <w:p w:rsidR="00517984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54" w:type="dxa"/>
          </w:tcPr>
          <w:p w:rsidR="00392EDB" w:rsidRPr="004558FF" w:rsidRDefault="004558FF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 xml:space="preserve">для </w:t>
            </w:r>
            <w:r w:rsidR="00392EDB"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формирования</w:t>
            </w:r>
          </w:p>
          <w:p w:rsidR="00517984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антикоррупционного мировоззрения обучающихся.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17984" w:rsidRPr="004558FF" w:rsidTr="004558FF">
        <w:tc>
          <w:tcPr>
            <w:tcW w:w="3369" w:type="dxa"/>
          </w:tcPr>
          <w:p w:rsidR="00517984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4" w:type="dxa"/>
          </w:tcPr>
          <w:p w:rsidR="008D3E21" w:rsidRPr="004558FF" w:rsidRDefault="004558FF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1.Способствовать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 xml:space="preserve">развитию </w:t>
            </w:r>
            <w:r w:rsidR="008D3E21"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навыков  законопослушного поведения обучающихся.</w:t>
            </w:r>
            <w:r w:rsidR="008D3E21"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8D3E21" w:rsidRPr="004558FF" w:rsidRDefault="008D3E21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2. Обеспечить  получение  обучающимися  знаний  осущности коррупции, ее общественной опасности.</w:t>
            </w:r>
          </w:p>
          <w:p w:rsidR="008D3E21" w:rsidRPr="004558FF" w:rsidRDefault="004558FF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3.Способствовать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 xml:space="preserve">формированию у </w:t>
            </w:r>
            <w:r w:rsidR="008D3E21"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8D3E21" w:rsidRPr="004558FF" w:rsidRDefault="008D3E21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навыков антикоррупционного поведения, нетерпимости</w:t>
            </w:r>
          </w:p>
          <w:p w:rsidR="008D3E21" w:rsidRPr="004558FF" w:rsidRDefault="008D3E21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 проявлениям коррупции в повседневной жизни.</w:t>
            </w:r>
          </w:p>
          <w:p w:rsidR="00517984" w:rsidRPr="004558FF" w:rsidRDefault="008D3E21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4. Создание  условий  для  совместной  деятельностигимназии  и  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представителей  социума  по  вопросамантикоррупционного воспитания обучающихся.</w:t>
            </w:r>
          </w:p>
        </w:tc>
      </w:tr>
      <w:tr w:rsidR="00517984" w:rsidRPr="004558FF" w:rsidTr="004558FF">
        <w:tc>
          <w:tcPr>
            <w:tcW w:w="3369" w:type="dxa"/>
          </w:tcPr>
          <w:p w:rsidR="00392EDB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517984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</w:tcPr>
          <w:p w:rsidR="00955864" w:rsidRPr="004558FF" w:rsidRDefault="004558FF" w:rsidP="004558FF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Антикоррупционное образование </w:t>
            </w:r>
            <w:r w:rsidR="00955864" w:rsidRPr="004558FF">
              <w:rPr>
                <w:rFonts w:eastAsiaTheme="minorEastAsia"/>
                <w:b/>
              </w:rPr>
              <w:t xml:space="preserve">и </w:t>
            </w:r>
          </w:p>
          <w:p w:rsidR="00955864" w:rsidRPr="004558FF" w:rsidRDefault="00955864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антикоррупционная пропаганда.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955864" w:rsidRPr="004558FF" w:rsidRDefault="00955864" w:rsidP="004558FF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Обеспечение</w:t>
            </w:r>
            <w:r w:rsidRPr="004558FF">
              <w:rPr>
                <w:rFonts w:eastAsiaTheme="minorEastAsia"/>
                <w:b/>
              </w:rPr>
              <w:tab/>
              <w:t>открытости   и   доступности   для</w:t>
            </w:r>
            <w:r w:rsidRPr="004558FF">
              <w:rPr>
                <w:rFonts w:eastAsiaTheme="minorEastAsia"/>
                <w:b/>
              </w:rPr>
              <w:tab/>
              <w:t>населения</w:t>
            </w:r>
            <w:r w:rsidRPr="004558FF">
              <w:rPr>
                <w:rFonts w:eastAsiaTheme="minorEastAsia"/>
                <w:b/>
              </w:rPr>
              <w:tab/>
              <w:t>деятельности</w:t>
            </w:r>
            <w:r w:rsidRPr="004558FF">
              <w:rPr>
                <w:rFonts w:eastAsiaTheme="minorEastAsia"/>
                <w:b/>
              </w:rPr>
              <w:tab/>
              <w:t>гимназии,</w:t>
            </w:r>
            <w:r w:rsidRPr="004558FF">
              <w:rPr>
                <w:rFonts w:eastAsiaTheme="minorEastAsia"/>
                <w:b/>
              </w:rPr>
              <w:tab/>
              <w:t>укрепление</w:t>
            </w:r>
            <w:r w:rsidRPr="004558FF">
              <w:rPr>
                <w:rFonts w:eastAsiaTheme="minorEastAsia"/>
                <w:b/>
              </w:rPr>
              <w:tab/>
            </w:r>
          </w:p>
          <w:p w:rsidR="00955864" w:rsidRPr="004558FF" w:rsidRDefault="00955864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связей гимназии с гражданским обществом.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955864" w:rsidRPr="004558FF" w:rsidRDefault="00955864" w:rsidP="004558FF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Проведение</w:t>
            </w:r>
            <w:r w:rsidRPr="004558FF">
              <w:rPr>
                <w:rFonts w:eastAsiaTheme="minorEastAsia"/>
                <w:b/>
              </w:rPr>
              <w:tab/>
              <w:t>мероприятий</w:t>
            </w:r>
            <w:r w:rsidRPr="004558FF">
              <w:rPr>
                <w:rFonts w:eastAsiaTheme="minorEastAsia"/>
                <w:b/>
              </w:rPr>
              <w:tab/>
              <w:t>поантикоррупционному</w:t>
            </w:r>
            <w:r w:rsidRPr="004558FF">
              <w:rPr>
                <w:rFonts w:eastAsiaTheme="minorEastAsia"/>
                <w:b/>
              </w:rPr>
              <w:tab/>
            </w:r>
          </w:p>
          <w:p w:rsidR="00955864" w:rsidRPr="004558FF" w:rsidRDefault="00955864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образованию,  антикоррупционному  просвещению,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517984" w:rsidRPr="004558FF" w:rsidRDefault="00955864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антикоррупционной пропаганде.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17984" w:rsidRPr="004558FF" w:rsidTr="004558FF">
        <w:tc>
          <w:tcPr>
            <w:tcW w:w="3369" w:type="dxa"/>
          </w:tcPr>
          <w:p w:rsidR="00392EDB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Сроки и этапы</w:t>
            </w:r>
          </w:p>
          <w:p w:rsidR="00517984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654" w:type="dxa"/>
          </w:tcPr>
          <w:p w:rsidR="00955864" w:rsidRPr="004558FF" w:rsidRDefault="00955864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2019 – 2022 годы.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517984" w:rsidRPr="004558FF" w:rsidRDefault="00955864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Программа реализуется в один этап</w:t>
            </w:r>
            <w:r w:rsidR="00C52C16"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92EDB" w:rsidRPr="004558FF" w:rsidTr="004558FF">
        <w:tc>
          <w:tcPr>
            <w:tcW w:w="3369" w:type="dxa"/>
          </w:tcPr>
          <w:p w:rsidR="00392EDB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Ожидаемые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конечные</w:t>
            </w:r>
          </w:p>
          <w:p w:rsidR="00392EDB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392EDB" w:rsidRPr="004558FF" w:rsidRDefault="00392EDB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654" w:type="dxa"/>
          </w:tcPr>
          <w:p w:rsidR="00C52C16" w:rsidRPr="004558FF" w:rsidRDefault="00C52C16" w:rsidP="004558FF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Нормативно-правовая,</w:t>
            </w:r>
            <w:r w:rsidRPr="004558FF">
              <w:rPr>
                <w:rFonts w:eastAsiaTheme="minorEastAsia"/>
                <w:b/>
              </w:rPr>
              <w:tab/>
              <w:t>информационно- методическая обеспеченность</w:t>
            </w:r>
            <w:r w:rsidRPr="004558FF">
              <w:rPr>
                <w:rFonts w:eastAsiaTheme="minorEastAsia"/>
                <w:b/>
              </w:rPr>
              <w:tab/>
              <w:t>деятельности лицея по  антикоррупционному образованию.</w:t>
            </w:r>
          </w:p>
          <w:p w:rsidR="00C52C16" w:rsidRPr="004558FF" w:rsidRDefault="00C52C16" w:rsidP="004558FF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Нетерпимость</w:t>
            </w:r>
            <w:r w:rsidRPr="004558FF">
              <w:rPr>
                <w:rFonts w:eastAsiaTheme="minorEastAsia"/>
                <w:b/>
              </w:rPr>
              <w:tab/>
              <w:t>обучающихся</w:t>
            </w:r>
            <w:r w:rsidRPr="004558FF">
              <w:rPr>
                <w:rFonts w:eastAsiaTheme="minorEastAsia"/>
                <w:b/>
              </w:rPr>
              <w:tab/>
              <w:t>к</w:t>
            </w:r>
          </w:p>
          <w:p w:rsidR="00C52C16" w:rsidRPr="004558FF" w:rsidRDefault="00C52C16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коррупционному поведению.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C52C16" w:rsidRPr="004558FF" w:rsidRDefault="00C52C16" w:rsidP="004558FF">
            <w:pPr>
              <w:pStyle w:val="a9"/>
              <w:numPr>
                <w:ilvl w:val="0"/>
                <w:numId w:val="38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Формирование</w:t>
            </w:r>
            <w:r w:rsidRPr="004558FF">
              <w:rPr>
                <w:rFonts w:eastAsiaTheme="minorEastAsia"/>
                <w:b/>
              </w:rPr>
              <w:tab/>
              <w:t>антикоррупционной культуры  у</w:t>
            </w:r>
          </w:p>
          <w:p w:rsidR="00C52C16" w:rsidRPr="004558FF" w:rsidRDefault="00C52C16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обучающихся.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C52C16" w:rsidRPr="004558FF" w:rsidRDefault="00C52C16" w:rsidP="004558FF">
            <w:pPr>
              <w:pStyle w:val="a9"/>
              <w:numPr>
                <w:ilvl w:val="0"/>
                <w:numId w:val="38"/>
              </w:numPr>
              <w:spacing w:line="353" w:lineRule="exact"/>
              <w:rPr>
                <w:rFonts w:eastAsiaTheme="minorEastAsia"/>
                <w:b/>
              </w:rPr>
            </w:pPr>
            <w:r w:rsidRPr="004558FF">
              <w:rPr>
                <w:rFonts w:eastAsiaTheme="minorEastAsia"/>
                <w:b/>
              </w:rPr>
              <w:t>Отсутствие  случаев  коррупционного  поведения  в</w:t>
            </w:r>
          </w:p>
          <w:p w:rsidR="00392EDB" w:rsidRPr="004558FF" w:rsidRDefault="00C52C16" w:rsidP="004558FF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ОУ.</w:t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517984" w:rsidRPr="004558FF" w:rsidRDefault="00517984" w:rsidP="004558FF">
      <w:pPr>
        <w:spacing w:after="0" w:line="353" w:lineRule="exact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517984" w:rsidRPr="004558FF" w:rsidRDefault="00517984" w:rsidP="004558FF">
      <w:pPr>
        <w:spacing w:after="0" w:line="353" w:lineRule="exact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517984" w:rsidRPr="004558FF" w:rsidRDefault="00517984" w:rsidP="004558FF">
      <w:pPr>
        <w:spacing w:after="0" w:line="353" w:lineRule="exact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517984" w:rsidRPr="004558FF" w:rsidRDefault="00517984" w:rsidP="004558FF">
      <w:pPr>
        <w:spacing w:after="0" w:line="353" w:lineRule="exact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517984" w:rsidRPr="004558FF" w:rsidRDefault="00517984" w:rsidP="004558FF">
      <w:pPr>
        <w:spacing w:after="0" w:line="353" w:lineRule="exact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0750D1" w:rsidRPr="004558FF" w:rsidRDefault="000750D1" w:rsidP="004558FF">
      <w:pPr>
        <w:spacing w:after="0" w:line="200" w:lineRule="exact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46E06" w:rsidRPr="004558FF" w:rsidRDefault="00B46E06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46E06" w:rsidRPr="004558FF" w:rsidRDefault="00B46E06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58FF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202081" w:rsidRPr="004558FF" w:rsidRDefault="00202081" w:rsidP="004558F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line="0" w:lineRule="atLeast"/>
        <w:contextualSpacing/>
        <w:rPr>
          <w:b/>
          <w:color w:val="000000"/>
        </w:rPr>
      </w:pPr>
      <w:r w:rsidRPr="004558FF">
        <w:rPr>
          <w:b/>
          <w:color w:val="000000"/>
        </w:rPr>
        <w:t>Пояснительная записка.</w:t>
      </w:r>
    </w:p>
    <w:p w:rsidR="00202081" w:rsidRPr="004558FF" w:rsidRDefault="00202081" w:rsidP="004558FF">
      <w:pPr>
        <w:pStyle w:val="a9"/>
        <w:numPr>
          <w:ilvl w:val="0"/>
          <w:numId w:val="32"/>
        </w:numPr>
        <w:spacing w:line="0" w:lineRule="atLeast"/>
        <w:rPr>
          <w:b/>
        </w:rPr>
      </w:pPr>
      <w:r w:rsidRPr="004558FF">
        <w:rPr>
          <w:b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202081" w:rsidRPr="004558FF" w:rsidRDefault="00202081" w:rsidP="004558FF">
      <w:pPr>
        <w:pStyle w:val="1"/>
        <w:numPr>
          <w:ilvl w:val="0"/>
          <w:numId w:val="32"/>
        </w:numPr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r w:rsidRPr="004558FF">
        <w:rPr>
          <w:rFonts w:ascii="Times New Roman" w:hAnsi="Times New Roman" w:cs="Times New Roman"/>
          <w:sz w:val="24"/>
          <w:szCs w:val="24"/>
        </w:rPr>
        <w:t>Система воспитательной работы по формированию антикоррупционного мировоззрения у обучающихся начальных классов.</w:t>
      </w:r>
    </w:p>
    <w:p w:rsidR="00202081" w:rsidRPr="004558FF" w:rsidRDefault="00202081" w:rsidP="004558FF">
      <w:pPr>
        <w:pStyle w:val="a9"/>
        <w:numPr>
          <w:ilvl w:val="0"/>
          <w:numId w:val="32"/>
        </w:numPr>
        <w:spacing w:line="0" w:lineRule="atLeast"/>
        <w:rPr>
          <w:b/>
        </w:rPr>
      </w:pPr>
      <w:r w:rsidRPr="004558FF">
        <w:rPr>
          <w:b/>
        </w:rPr>
        <w:t>Формирование антикоррупционного мировоззрения у обучающихся по программам основного общего образования (5-9 классы).</w:t>
      </w:r>
    </w:p>
    <w:p w:rsidR="00202081" w:rsidRPr="004558FF" w:rsidRDefault="00202081" w:rsidP="004558FF">
      <w:pPr>
        <w:pStyle w:val="a9"/>
        <w:numPr>
          <w:ilvl w:val="0"/>
          <w:numId w:val="32"/>
        </w:numPr>
        <w:spacing w:line="0" w:lineRule="atLeast"/>
        <w:rPr>
          <w:b/>
        </w:rPr>
      </w:pPr>
      <w:r w:rsidRPr="004558FF">
        <w:rPr>
          <w:b/>
        </w:rPr>
        <w:t>Система воспитательной работы по формированию антикоррупционного мировоззрения у обучающихся 10-11 классов.</w:t>
      </w:r>
    </w:p>
    <w:p w:rsidR="00202081" w:rsidRPr="004558FF" w:rsidRDefault="00202081" w:rsidP="004558FF">
      <w:pPr>
        <w:pStyle w:val="a9"/>
        <w:numPr>
          <w:ilvl w:val="0"/>
          <w:numId w:val="32"/>
        </w:numPr>
        <w:spacing w:line="0" w:lineRule="atLeast"/>
        <w:rPr>
          <w:b/>
        </w:rPr>
      </w:pPr>
      <w:r w:rsidRPr="004558FF">
        <w:rPr>
          <w:b/>
        </w:rPr>
        <w:t xml:space="preserve">Формирование антикоррупционного мировоззрения в рамках реализации программы воспитания и социализации обучающихся </w:t>
      </w:r>
    </w:p>
    <w:p w:rsidR="00202081" w:rsidRPr="004558FF" w:rsidRDefault="00202081" w:rsidP="004558FF">
      <w:pPr>
        <w:pStyle w:val="a9"/>
        <w:numPr>
          <w:ilvl w:val="0"/>
          <w:numId w:val="32"/>
        </w:numPr>
        <w:spacing w:line="0" w:lineRule="atLeast"/>
        <w:rPr>
          <w:b/>
        </w:rPr>
      </w:pPr>
      <w:r w:rsidRPr="004558FF">
        <w:rPr>
          <w:b/>
        </w:rPr>
        <w:t>Заключение</w:t>
      </w:r>
    </w:p>
    <w:p w:rsidR="00202081" w:rsidRPr="004558FF" w:rsidRDefault="00202081" w:rsidP="004558FF">
      <w:pPr>
        <w:pStyle w:val="a9"/>
        <w:numPr>
          <w:ilvl w:val="0"/>
          <w:numId w:val="32"/>
        </w:numPr>
        <w:spacing w:line="0" w:lineRule="atLeast"/>
        <w:rPr>
          <w:b/>
        </w:rPr>
      </w:pPr>
      <w:r w:rsidRPr="004558FF">
        <w:rPr>
          <w:b/>
        </w:rPr>
        <w:t>Рекомендуемая литература</w:t>
      </w:r>
    </w:p>
    <w:p w:rsidR="00202081" w:rsidRPr="004558FF" w:rsidRDefault="00202081" w:rsidP="004558FF">
      <w:pPr>
        <w:pStyle w:val="a9"/>
        <w:numPr>
          <w:ilvl w:val="0"/>
          <w:numId w:val="32"/>
        </w:numPr>
        <w:spacing w:line="0" w:lineRule="atLeast"/>
        <w:rPr>
          <w:b/>
        </w:rPr>
      </w:pPr>
      <w:r w:rsidRPr="004558FF">
        <w:rPr>
          <w:b/>
        </w:rPr>
        <w:t>Приложение 1.</w:t>
      </w:r>
    </w:p>
    <w:p w:rsidR="000750D1" w:rsidRPr="004558FF" w:rsidRDefault="000750D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46E06" w:rsidRPr="004558FF" w:rsidRDefault="00B46E06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46E06" w:rsidRPr="004558FF" w:rsidRDefault="00B46E06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D124E" w:rsidRPr="004558FF" w:rsidRDefault="00215E0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124E" w:rsidRPr="004558FF" w:rsidRDefault="008D124E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 соответствии с Федеральным законом «Об образовании в Российской Федерации» элементом системы образования выступают образовательные программы различного вида, уровня и (или) направленности. Образовательные программы определяют содержание образования, которое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8D124E" w:rsidRPr="004558FF" w:rsidRDefault="008D124E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8D124E" w:rsidRPr="004558FF" w:rsidRDefault="008D124E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Воспитание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</w:p>
    <w:p w:rsidR="008D124E" w:rsidRPr="004558FF" w:rsidRDefault="008D124E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0A7407" w:rsidRPr="004558FF" w:rsidRDefault="008D124E" w:rsidP="004558FF">
      <w:pPr>
        <w:pStyle w:val="Pa4"/>
        <w:spacing w:line="0" w:lineRule="atLeast"/>
        <w:ind w:firstLine="708"/>
        <w:contextualSpacing/>
        <w:rPr>
          <w:rFonts w:ascii="Times New Roman" w:hAnsi="Times New Roman"/>
          <w:b/>
        </w:rPr>
      </w:pPr>
      <w:r w:rsidRPr="004558FF">
        <w:rPr>
          <w:rFonts w:ascii="Times New Roman" w:hAnsi="Times New Roman"/>
          <w:b/>
          <w:i/>
        </w:rPr>
        <w:t>Целью</w:t>
      </w:r>
      <w:r w:rsidR="004558FF">
        <w:rPr>
          <w:rFonts w:ascii="Times New Roman" w:hAnsi="Times New Roman"/>
          <w:b/>
          <w:i/>
        </w:rPr>
        <w:t xml:space="preserve"> </w:t>
      </w:r>
      <w:r w:rsidR="00215E01" w:rsidRPr="004558FF">
        <w:rPr>
          <w:rFonts w:ascii="Times New Roman" w:hAnsi="Times New Roman"/>
          <w:b/>
        </w:rPr>
        <w:t>программы</w:t>
      </w:r>
      <w:r w:rsidRPr="004558FF">
        <w:rPr>
          <w:rFonts w:ascii="Times New Roman" w:hAnsi="Times New Roman"/>
          <w:b/>
        </w:rPr>
        <w:t xml:space="preserve">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</w:t>
      </w:r>
      <w:r w:rsidR="000A7407" w:rsidRPr="004558FF">
        <w:rPr>
          <w:rFonts w:ascii="Times New Roman" w:hAnsi="Times New Roman"/>
          <w:b/>
        </w:rPr>
        <w:t>основного общего и среднего общего образования</w:t>
      </w:r>
      <w:r w:rsidRPr="004558FF">
        <w:rPr>
          <w:rFonts w:ascii="Times New Roman" w:hAnsi="Times New Roman"/>
          <w:b/>
        </w:rPr>
        <w:t xml:space="preserve">. </w:t>
      </w:r>
    </w:p>
    <w:p w:rsidR="000A7407" w:rsidRPr="004558FF" w:rsidRDefault="000A7407" w:rsidP="004558FF">
      <w:pPr>
        <w:pStyle w:val="Pa4"/>
        <w:spacing w:line="0" w:lineRule="atLeast"/>
        <w:ind w:firstLine="708"/>
        <w:contextualSpacing/>
        <w:rPr>
          <w:rFonts w:ascii="Times New Roman" w:hAnsi="Times New Roman"/>
          <w:b/>
          <w:bCs/>
          <w:color w:val="000000"/>
        </w:rPr>
      </w:pPr>
      <w:r w:rsidRPr="004558FF">
        <w:rPr>
          <w:rFonts w:ascii="Times New Roman" w:hAnsi="Times New Roman"/>
          <w:b/>
          <w:bCs/>
          <w:color w:val="000000"/>
        </w:rPr>
        <w:t xml:space="preserve">Цель антикоррупционного воспитания </w:t>
      </w:r>
      <w:r w:rsidRPr="004558FF">
        <w:rPr>
          <w:rFonts w:ascii="Times New Roman" w:hAnsi="Times New Roman"/>
          <w:b/>
          <w:color w:val="000000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0A7407" w:rsidRPr="004558FF" w:rsidRDefault="000A7407" w:rsidP="004558FF">
      <w:pPr>
        <w:pStyle w:val="Pa4"/>
        <w:spacing w:line="0" w:lineRule="atLeast"/>
        <w:ind w:firstLine="360"/>
        <w:contextualSpacing/>
        <w:rPr>
          <w:rFonts w:ascii="Times New Roman" w:hAnsi="Times New Roman"/>
          <w:b/>
          <w:color w:val="000000"/>
        </w:rPr>
      </w:pPr>
      <w:r w:rsidRPr="004558FF">
        <w:rPr>
          <w:rFonts w:ascii="Times New Roman" w:hAnsi="Times New Roman"/>
          <w:b/>
          <w:bCs/>
          <w:color w:val="000000"/>
        </w:rPr>
        <w:t>Задачи антикоррупционного воспитания:</w:t>
      </w:r>
    </w:p>
    <w:p w:rsidR="000A7407" w:rsidRPr="004558FF" w:rsidRDefault="000A7407" w:rsidP="004558FF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4558FF">
        <w:rPr>
          <w:rFonts w:ascii="Times New Roman" w:hAnsi="Times New Roman"/>
          <w:b/>
          <w:color w:val="000000"/>
          <w:sz w:val="24"/>
          <w:szCs w:val="24"/>
        </w:rPr>
        <w:t>Познакомить с явлением коррупции: сутью, причинами, последствиями.</w:t>
      </w:r>
    </w:p>
    <w:p w:rsidR="000A7407" w:rsidRPr="004558FF" w:rsidRDefault="000A7407" w:rsidP="004558FF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4558FF">
        <w:rPr>
          <w:rFonts w:ascii="Times New Roman" w:hAnsi="Times New Roman"/>
          <w:b/>
          <w:color w:val="000000"/>
          <w:sz w:val="24"/>
          <w:szCs w:val="24"/>
        </w:rPr>
        <w:t>Поощрять нетерпимость к проявлениям коррупции.</w:t>
      </w:r>
    </w:p>
    <w:p w:rsidR="000A7407" w:rsidRPr="004558FF" w:rsidRDefault="000A7407" w:rsidP="004558FF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4558FF">
        <w:rPr>
          <w:rFonts w:ascii="Times New Roman" w:hAnsi="Times New Roman"/>
          <w:b/>
          <w:color w:val="000000"/>
          <w:sz w:val="24"/>
          <w:szCs w:val="24"/>
        </w:rPr>
        <w:t>Продемонстрировать возможности борьбы с коррупцией.</w:t>
      </w:r>
    </w:p>
    <w:p w:rsidR="00D161A4" w:rsidRPr="004558FF" w:rsidRDefault="000A7407" w:rsidP="004558FF">
      <w:pPr>
        <w:spacing w:after="0" w:line="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558FF">
        <w:rPr>
          <w:rFonts w:ascii="Times New Roman" w:hAnsi="Times New Roman"/>
          <w:b/>
          <w:bCs/>
          <w:sz w:val="24"/>
          <w:szCs w:val="24"/>
        </w:rPr>
        <w:t xml:space="preserve">В российской системе образования коррупция рассматривается как одно из преступлений, свойственное,  прежде всего, миру взрослых финансово независимых людей, наделенных властными полномочиями. Данный вид преступления изучается на уроках права, обществознания. К моменту окончания </w:t>
      </w:r>
      <w:r w:rsidR="00977B34" w:rsidRPr="004558FF">
        <w:rPr>
          <w:rFonts w:ascii="Times New Roman" w:hAnsi="Times New Roman"/>
          <w:b/>
          <w:bCs/>
          <w:sz w:val="24"/>
          <w:szCs w:val="24"/>
        </w:rPr>
        <w:t>лицея</w:t>
      </w:r>
      <w:r w:rsidRPr="004558FF">
        <w:rPr>
          <w:rFonts w:ascii="Times New Roman" w:hAnsi="Times New Roman"/>
          <w:b/>
          <w:bCs/>
          <w:sz w:val="24"/>
          <w:szCs w:val="24"/>
        </w:rPr>
        <w:t xml:space="preserve"> учащиеся получают целостное представление о </w:t>
      </w:r>
      <w:r w:rsidRPr="004558FF">
        <w:rPr>
          <w:rFonts w:ascii="Times New Roman" w:hAnsi="Times New Roman"/>
          <w:b/>
          <w:bCs/>
          <w:sz w:val="24"/>
          <w:szCs w:val="24"/>
        </w:rPr>
        <w:lastRenderedPageBreak/>
        <w:t xml:space="preserve">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</w:t>
      </w:r>
    </w:p>
    <w:p w:rsidR="00D161A4" w:rsidRPr="004558FF" w:rsidRDefault="000A7407" w:rsidP="004558FF">
      <w:p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Основные элементы системы антикоррупционного воспитания отражены в таблице 1.</w:t>
      </w:r>
    </w:p>
    <w:p w:rsidR="003E781D" w:rsidRPr="004558FF" w:rsidRDefault="003E781D" w:rsidP="004558FF">
      <w:p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E2533" w:rsidRPr="004558FF" w:rsidRDefault="006E2533" w:rsidP="004558FF">
      <w:p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7407" w:rsidRPr="004558FF" w:rsidRDefault="000A7407" w:rsidP="004558FF">
      <w:pPr>
        <w:spacing w:after="0" w:line="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 w:rsidRPr="004558FF">
        <w:rPr>
          <w:rFonts w:ascii="Times New Roman" w:hAnsi="Times New Roman"/>
          <w:b/>
          <w:i/>
          <w:sz w:val="24"/>
          <w:szCs w:val="24"/>
        </w:rPr>
        <w:t xml:space="preserve">Таблица 1. Система антикоррупционного воспитания в </w:t>
      </w:r>
      <w:r w:rsidR="00D161A4" w:rsidRPr="004558FF">
        <w:rPr>
          <w:rFonts w:ascii="Times New Roman" w:hAnsi="Times New Roman"/>
          <w:b/>
          <w:i/>
          <w:sz w:val="24"/>
          <w:szCs w:val="24"/>
        </w:rPr>
        <w:t>М</w:t>
      </w:r>
      <w:r w:rsidR="004558FF">
        <w:rPr>
          <w:rFonts w:ascii="Times New Roman" w:hAnsi="Times New Roman"/>
          <w:b/>
          <w:i/>
          <w:sz w:val="24"/>
          <w:szCs w:val="24"/>
        </w:rPr>
        <w:t>К</w:t>
      </w:r>
      <w:r w:rsidR="00D161A4" w:rsidRPr="004558FF">
        <w:rPr>
          <w:rFonts w:ascii="Times New Roman" w:hAnsi="Times New Roman"/>
          <w:b/>
          <w:i/>
          <w:sz w:val="24"/>
          <w:szCs w:val="24"/>
        </w:rPr>
        <w:t xml:space="preserve">ОУ </w:t>
      </w:r>
      <w:r w:rsidR="004558FF">
        <w:rPr>
          <w:rFonts w:ascii="Times New Roman" w:hAnsi="Times New Roman"/>
          <w:b/>
          <w:i/>
          <w:sz w:val="24"/>
          <w:szCs w:val="24"/>
        </w:rPr>
        <w:t>«Яснополянская СОШ»</w:t>
      </w:r>
    </w:p>
    <w:p w:rsidR="00027E01" w:rsidRPr="004558FF" w:rsidRDefault="00027E01" w:rsidP="004558FF">
      <w:pPr>
        <w:spacing w:after="0" w:line="0" w:lineRule="atLeast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8"/>
        <w:gridCol w:w="2537"/>
        <w:gridCol w:w="2389"/>
        <w:gridCol w:w="3400"/>
      </w:tblGrid>
      <w:tr w:rsidR="000A7407" w:rsidRPr="004558FF" w:rsidTr="00202081">
        <w:tc>
          <w:tcPr>
            <w:tcW w:w="2392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2392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393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3421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0A7407" w:rsidRPr="004558FF" w:rsidTr="00202081">
        <w:tc>
          <w:tcPr>
            <w:tcW w:w="2392" w:type="dxa"/>
          </w:tcPr>
          <w:p w:rsidR="000A7407" w:rsidRPr="004558FF" w:rsidRDefault="000A7407" w:rsidP="004558FF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392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стремление стать хранителем порядка.</w:t>
            </w:r>
          </w:p>
        </w:tc>
        <w:tc>
          <w:tcPr>
            <w:tcW w:w="2393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Хранители порядка:</w:t>
            </w:r>
          </w:p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3421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Беседы-убеждения</w:t>
            </w:r>
          </w:p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</w:p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407" w:rsidRPr="004558FF" w:rsidTr="00202081">
        <w:tc>
          <w:tcPr>
            <w:tcW w:w="2392" w:type="dxa"/>
          </w:tcPr>
          <w:p w:rsidR="000A7407" w:rsidRPr="004558FF" w:rsidRDefault="000A7407" w:rsidP="004558FF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Учащиеся 5–7  классов </w:t>
            </w:r>
          </w:p>
        </w:tc>
        <w:tc>
          <w:tcPr>
            <w:tcW w:w="2392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3421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коллективно-творческие дела</w:t>
            </w:r>
          </w:p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</w:p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407" w:rsidRPr="004558FF" w:rsidTr="00202081">
        <w:tc>
          <w:tcPr>
            <w:tcW w:w="2392" w:type="dxa"/>
          </w:tcPr>
          <w:p w:rsidR="000A7407" w:rsidRPr="004558FF" w:rsidRDefault="000A7407" w:rsidP="004558FF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Учащиеся 8–9 классов </w:t>
            </w:r>
          </w:p>
        </w:tc>
        <w:tc>
          <w:tcPr>
            <w:tcW w:w="2392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Формирование компетентности в решении</w:t>
            </w:r>
          </w:p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Успех без нарушений</w:t>
            </w:r>
          </w:p>
        </w:tc>
        <w:tc>
          <w:tcPr>
            <w:tcW w:w="3421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обучающие практикумы</w:t>
            </w:r>
          </w:p>
        </w:tc>
      </w:tr>
      <w:tr w:rsidR="000A7407" w:rsidRPr="004558FF" w:rsidTr="00202081">
        <w:tc>
          <w:tcPr>
            <w:tcW w:w="2392" w:type="dxa"/>
          </w:tcPr>
          <w:p w:rsidR="000A7407" w:rsidRPr="004558FF" w:rsidRDefault="000A7407" w:rsidP="004558FF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Учащиеся 10–11классов </w:t>
            </w:r>
          </w:p>
        </w:tc>
        <w:tc>
          <w:tcPr>
            <w:tcW w:w="2392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формирование у учащихся антикоррупционного мировоззрения</w:t>
            </w:r>
          </w:p>
        </w:tc>
        <w:tc>
          <w:tcPr>
            <w:tcW w:w="2393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Коррупция как особый вид правонарушения</w:t>
            </w:r>
          </w:p>
        </w:tc>
        <w:tc>
          <w:tcPr>
            <w:tcW w:w="3421" w:type="dxa"/>
          </w:tcPr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уроки,</w:t>
            </w:r>
          </w:p>
          <w:p w:rsidR="000A7407" w:rsidRPr="004558FF" w:rsidRDefault="000A7407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дискуссии</w:t>
            </w:r>
          </w:p>
        </w:tc>
      </w:tr>
    </w:tbl>
    <w:p w:rsidR="0015326C" w:rsidRPr="004558FF" w:rsidRDefault="0015326C" w:rsidP="004558FF">
      <w:pPr>
        <w:pStyle w:val="a9"/>
        <w:spacing w:line="0" w:lineRule="atLeast"/>
        <w:rPr>
          <w:b/>
        </w:rPr>
      </w:pPr>
    </w:p>
    <w:p w:rsidR="000A7407" w:rsidRPr="004558FF" w:rsidRDefault="000A7407" w:rsidP="004558FF">
      <w:pPr>
        <w:pStyle w:val="a9"/>
        <w:numPr>
          <w:ilvl w:val="0"/>
          <w:numId w:val="14"/>
        </w:numPr>
        <w:spacing w:line="0" w:lineRule="atLeast"/>
        <w:rPr>
          <w:b/>
        </w:rPr>
      </w:pPr>
      <w:r w:rsidRPr="004558FF">
        <w:rPr>
          <w:b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8D124E" w:rsidRPr="004558FF" w:rsidRDefault="008D124E" w:rsidP="004558FF">
      <w:pPr>
        <w:spacing w:after="0" w:line="0" w:lineRule="atLeast"/>
        <w:ind w:left="360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Программы и мероприятия антикоррупционного воспитания успешно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антикоррупционное просвещение обучающихся реализуется в рамках работы научных секций и кружков, а также тематических внеучебных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антикоррупционных взглядов и утверждения ценностей правового государства. </w:t>
      </w:r>
    </w:p>
    <w:p w:rsidR="008D124E" w:rsidRPr="004558FF" w:rsidRDefault="008D124E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</w:p>
    <w:p w:rsidR="009D7ECF" w:rsidRPr="004558FF" w:rsidRDefault="009D7ECF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371"/>
      </w:tblGrid>
      <w:tr w:rsidR="008D124E" w:rsidRPr="004558FF" w:rsidTr="006E2533">
        <w:tc>
          <w:tcPr>
            <w:tcW w:w="3007" w:type="dxa"/>
            <w:shd w:val="clear" w:color="auto" w:fill="auto"/>
            <w:vAlign w:val="center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Требования к образовательной программе, связанные с антикоррупционным воспитанием</w:t>
            </w:r>
          </w:p>
        </w:tc>
      </w:tr>
      <w:tr w:rsidR="008D124E" w:rsidRPr="004558FF" w:rsidTr="006E2533">
        <w:tc>
          <w:tcPr>
            <w:tcW w:w="3007" w:type="dxa"/>
            <w:shd w:val="clear" w:color="auto" w:fill="auto"/>
          </w:tcPr>
          <w:p w:rsidR="008D124E" w:rsidRPr="004558FF" w:rsidRDefault="006E2533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Основная о</w:t>
            </w:r>
            <w:r w:rsidR="008D124E"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бразовательная программа начального </w:t>
            </w:r>
            <w:r w:rsidR="008D124E"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4558FF" w:rsidRDefault="008D124E" w:rsidP="004558FF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4" w:hanging="4"/>
              <w:contextualSpacing/>
              <w:rPr>
                <w:b/>
              </w:rPr>
            </w:pPr>
            <w:r w:rsidRPr="004558FF">
              <w:rPr>
                <w:b/>
              </w:rPr>
              <w:lastRenderedPageBreak/>
      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</w:t>
            </w:r>
            <w:r w:rsidRPr="004558FF">
              <w:rPr>
                <w:b/>
              </w:rPr>
              <w:lastRenderedPageBreak/>
              <w:t>общества;</w:t>
            </w:r>
          </w:p>
          <w:p w:rsidR="008D124E" w:rsidRPr="004558FF" w:rsidRDefault="008D124E" w:rsidP="004558FF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b/>
              </w:rPr>
            </w:pPr>
            <w:r w:rsidRPr="004558FF">
              <w:rPr>
                <w:b/>
              </w:rPr>
              <w:t>становление основ гражданской идентичности и мировоззрения обучающихся;</w:t>
            </w:r>
          </w:p>
          <w:p w:rsidR="008D124E" w:rsidRPr="004558FF" w:rsidRDefault="008D124E" w:rsidP="004558FF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b/>
              </w:rPr>
            </w:pPr>
            <w:r w:rsidRPr="004558FF">
              <w:rPr>
                <w:b/>
              </w:rPr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8D124E" w:rsidRPr="004558FF" w:rsidRDefault="008D124E" w:rsidP="004558FF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b/>
              </w:rPr>
            </w:pPr>
            <w:r w:rsidRPr="004558FF">
              <w:rPr>
                <w:b/>
              </w:rPr>
              <w:t>становление внутренней установки личности поступать согласно своей совести.</w:t>
            </w:r>
          </w:p>
        </w:tc>
      </w:tr>
      <w:tr w:rsidR="008D124E" w:rsidRPr="004558FF" w:rsidTr="006E2533">
        <w:tc>
          <w:tcPr>
            <w:tcW w:w="3007" w:type="dxa"/>
            <w:shd w:val="clear" w:color="auto" w:fill="auto"/>
          </w:tcPr>
          <w:p w:rsidR="008D124E" w:rsidRPr="004558FF" w:rsidRDefault="006E2533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Основнаяо</w:t>
            </w:r>
            <w:r w:rsidR="008D124E"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бразовательная программа основного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4558FF" w:rsidRDefault="008D124E" w:rsidP="004558F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4" w:firstLine="0"/>
              <w:contextualSpacing/>
              <w:rPr>
                <w:b/>
              </w:rPr>
            </w:pPr>
            <w:r w:rsidRPr="004558FF">
              <w:rPr>
                <w:b/>
              </w:rPr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8D124E" w:rsidRPr="004558FF" w:rsidRDefault="008D124E" w:rsidP="004558F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b/>
              </w:rPr>
            </w:pPr>
            <w:r w:rsidRPr="004558FF">
              <w:rPr>
                <w:b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8D124E" w:rsidRPr="004558FF" w:rsidRDefault="008D124E" w:rsidP="004558F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b/>
              </w:rPr>
            </w:pPr>
            <w:r w:rsidRPr="004558FF">
              <w:rPr>
                <w:b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D124E" w:rsidRPr="004558FF" w:rsidRDefault="008D124E" w:rsidP="004558F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b/>
              </w:rPr>
            </w:pPr>
            <w:r w:rsidRPr="004558FF">
              <w:rPr>
                <w:b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</w:tc>
      </w:tr>
      <w:tr w:rsidR="008D124E" w:rsidRPr="004558FF" w:rsidTr="006E2533">
        <w:tc>
          <w:tcPr>
            <w:tcW w:w="3007" w:type="dxa"/>
            <w:shd w:val="clear" w:color="auto" w:fill="auto"/>
          </w:tcPr>
          <w:p w:rsidR="008D124E" w:rsidRPr="004558FF" w:rsidRDefault="006E2533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Основнаяо</w:t>
            </w:r>
            <w:r w:rsidR="008D124E"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бразовательная программа среднего 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4558FF" w:rsidRDefault="008D124E" w:rsidP="004558FF">
            <w:pPr>
              <w:pStyle w:val="a9"/>
              <w:numPr>
                <w:ilvl w:val="0"/>
                <w:numId w:val="6"/>
              </w:numPr>
              <w:spacing w:line="0" w:lineRule="atLeast"/>
              <w:ind w:left="4" w:firstLine="0"/>
              <w:contextualSpacing/>
              <w:rPr>
                <w:b/>
              </w:rPr>
            </w:pPr>
            <w:r w:rsidRPr="004558FF">
              <w:rPr>
                <w:b/>
              </w:rPr>
      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8D124E" w:rsidRPr="004558FF" w:rsidRDefault="008D124E" w:rsidP="004558FF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rPr>
                <w:b/>
              </w:rPr>
            </w:pPr>
            <w:r w:rsidRPr="004558FF">
              <w:rPr>
                <w:b/>
              </w:rPr>
              <w:t>формирование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8D124E" w:rsidRPr="004558FF" w:rsidRDefault="008D124E" w:rsidP="004558FF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rPr>
                <w:b/>
              </w:rPr>
            </w:pPr>
            <w:r w:rsidRPr="004558FF">
              <w:rPr>
                <w:b/>
              </w:rPr>
              <w:t>формирование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      </w:r>
          </w:p>
          <w:p w:rsidR="008D124E" w:rsidRPr="004558FF" w:rsidRDefault="008D124E" w:rsidP="004558FF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rPr>
                <w:b/>
              </w:rPr>
            </w:pPr>
            <w:r w:rsidRPr="004558FF">
              <w:rPr>
                <w:b/>
              </w:rPr>
              <w:t>овладение знаниями о понятии права, источниках и нормах права, законности, правоотношениях;</w:t>
            </w:r>
          </w:p>
          <w:p w:rsidR="008D124E" w:rsidRPr="004558FF" w:rsidRDefault="008D124E" w:rsidP="004558FF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rPr>
                <w:b/>
              </w:rPr>
            </w:pPr>
            <w:r w:rsidRPr="004558FF">
              <w:rPr>
                <w:b/>
              </w:rPr>
              <w:t>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</w:tbl>
    <w:p w:rsidR="008D124E" w:rsidRPr="004558FF" w:rsidRDefault="008D124E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35A51" w:rsidRPr="004558FF" w:rsidRDefault="00835A51" w:rsidP="004558FF">
      <w:pPr>
        <w:pStyle w:val="1"/>
        <w:numPr>
          <w:ilvl w:val="0"/>
          <w:numId w:val="14"/>
        </w:numPr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r w:rsidRPr="004558FF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по формированию антикоррупционного мировоззрения </w:t>
      </w:r>
      <w:r w:rsidR="006E2533" w:rsidRPr="004558FF">
        <w:rPr>
          <w:rFonts w:ascii="Times New Roman" w:hAnsi="Times New Roman" w:cs="Times New Roman"/>
          <w:sz w:val="24"/>
          <w:szCs w:val="24"/>
        </w:rPr>
        <w:t>учащихся</w:t>
      </w:r>
      <w:r w:rsidRPr="004558FF">
        <w:rPr>
          <w:rFonts w:ascii="Times New Roman" w:hAnsi="Times New Roman" w:cs="Times New Roman"/>
          <w:sz w:val="24"/>
          <w:szCs w:val="24"/>
        </w:rPr>
        <w:t xml:space="preserve"> (</w:t>
      </w:r>
      <w:r w:rsidR="00701965" w:rsidRPr="004558FF">
        <w:rPr>
          <w:rFonts w:ascii="Times New Roman" w:hAnsi="Times New Roman" w:cs="Times New Roman"/>
          <w:sz w:val="24"/>
          <w:szCs w:val="24"/>
        </w:rPr>
        <w:t>начальные классы</w:t>
      </w:r>
      <w:r w:rsidRPr="004558FF">
        <w:rPr>
          <w:rFonts w:ascii="Times New Roman" w:hAnsi="Times New Roman" w:cs="Times New Roman"/>
          <w:sz w:val="24"/>
          <w:szCs w:val="24"/>
        </w:rPr>
        <w:t>)</w:t>
      </w: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Ряд слов, значение которых может быть освоено через жизненный опыт и </w:t>
      </w:r>
      <w:r w:rsidRPr="004558FF">
        <w:rPr>
          <w:rFonts w:ascii="Times New Roman" w:hAnsi="Times New Roman"/>
          <w:b/>
          <w:sz w:val="24"/>
          <w:szCs w:val="24"/>
        </w:rPr>
        <w:lastRenderedPageBreak/>
        <w:t>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15326C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чтения, а  также система вопросов и заданий (методический аппарат учебников), обращенный к жизненному опыту ребенка, к его проблемам. </w:t>
      </w: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Можно предложить перечень литературных произведений, изучаемых в начальной школе, для использования в качестве антикоррупцонного просвещения. </w:t>
      </w:r>
    </w:p>
    <w:p w:rsidR="00D161A4" w:rsidRPr="004558FF" w:rsidRDefault="00D161A4" w:rsidP="004558FF">
      <w:pPr>
        <w:pStyle w:val="2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2" w:name="_Toc248643096"/>
    </w:p>
    <w:p w:rsidR="00835A51" w:rsidRPr="004558FF" w:rsidRDefault="00835A51" w:rsidP="004558FF">
      <w:pPr>
        <w:pStyle w:val="2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r w:rsidRPr="004558FF">
        <w:rPr>
          <w:rFonts w:ascii="Times New Roman" w:hAnsi="Times New Roman" w:cs="Times New Roman"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  <w:bookmarkEnd w:id="2"/>
    </w:p>
    <w:p w:rsidR="00D161A4" w:rsidRPr="004558FF" w:rsidRDefault="00D161A4" w:rsidP="004558FF">
      <w:pPr>
        <w:rPr>
          <w:b/>
        </w:rPr>
      </w:pPr>
    </w:p>
    <w:tbl>
      <w:tblPr>
        <w:tblW w:w="1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7"/>
        <w:gridCol w:w="2268"/>
        <w:gridCol w:w="2268"/>
        <w:gridCol w:w="2126"/>
        <w:gridCol w:w="2410"/>
      </w:tblGrid>
      <w:tr w:rsidR="00835A51" w:rsidRPr="004558FF" w:rsidTr="003577B1">
        <w:trPr>
          <w:trHeight w:val="104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Нравствен</w:t>
            </w:r>
            <w:r w:rsidR="003577B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="003577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представления и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4-й класс</w:t>
            </w:r>
          </w:p>
        </w:tc>
      </w:tr>
      <w:tr w:rsidR="00835A51" w:rsidRPr="004558FF" w:rsidTr="003577B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И.А. Крылов. «Чиж и голубь», Л.Н. Толстой. «Лев и мышь»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Н. Артюхова. «Большая береза»,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В. Драгунский. «Надо иметь чувство юмора»,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В. Берестов. «Бабушка Катя»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Русские народные сказка «Сивка-бурка», «Хаврошечка», «Царевна лягушка»,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К. Паустовский. «Заячьи лапы»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Д. Мамин-Сибиряк. «Приемыш», «Серая шейка», С. Аксаков. «Аленький цветочек»,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А. С. Пушкин. «Сказка о царе Салтане…»,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К. Паустовский. «Растрепанный воробей»</w:t>
            </w:r>
          </w:p>
        </w:tc>
      </w:tr>
      <w:tr w:rsidR="00835A51" w:rsidRPr="004558FF" w:rsidTr="003577B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3577B1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 xml:space="preserve">Долг, </w:t>
            </w:r>
            <w:r w:rsidR="003577B1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="003577B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И. Токмакова. «Это ничья кошка»,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В. Осеева. «Синие листья», «Печенье»,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Л.Н. Толстой. «Старый дед и внучек»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М. Зощенко.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«Не надо врать»,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 xml:space="preserve">русские народные сказки «Гуси -лебеди», «Сестрица </w:t>
            </w:r>
            <w:r w:rsidRPr="0045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Аленушка и братец Иванушка»,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Л. Толстой. «Прыжок», «Акула»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Е. Шварц. «Сказка о потерянном времени»,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 xml:space="preserve">А. Платонов. «Неизвестный </w:t>
            </w:r>
            <w:r w:rsidRPr="0045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цветок»,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П. Ершов. «Конек-горбунок»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А. Сент-Экзюпери. «Маленький принц»,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О. Генри. «Дары волхвов»,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Пушкин. </w:t>
            </w:r>
            <w:r w:rsidRPr="0045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«Сказка о золотом петушке» и др.</w:t>
            </w:r>
          </w:p>
        </w:tc>
      </w:tr>
      <w:tr w:rsidR="00835A51" w:rsidRPr="004558FF" w:rsidTr="003577B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Совесть, совестливость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Б. Заходер. «Серая Звездочка»,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Н. Артюхова. «Большая береза»,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А. Чехов. «Мальчики»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Б. Житков.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«Как я ловил человечков»,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К. Паустовский. «Теплый хлеб», Р. Киплинг. «Маугли»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Ю. Нагибин. «Заброшенная дорога»,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А.С. Пушкин. «Сказка о царе Салтане...» и др.</w:t>
            </w:r>
          </w:p>
        </w:tc>
      </w:tr>
    </w:tbl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35A51" w:rsidRPr="004558FF" w:rsidRDefault="00835A5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«Хорошо  тому добро делать,  кто его помнит»,</w:t>
      </w:r>
    </w:p>
    <w:p w:rsidR="00835A51" w:rsidRPr="004558FF" w:rsidRDefault="00835A5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 «Рука руку моет, и обе белы живут»,</w:t>
      </w:r>
    </w:p>
    <w:p w:rsidR="00835A51" w:rsidRPr="004558FF" w:rsidRDefault="00835A5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«Милость велика, да не стоит и лыка»,</w:t>
      </w:r>
    </w:p>
    <w:p w:rsidR="00835A51" w:rsidRPr="004558FF" w:rsidRDefault="00835A5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«Своего спасибо не жалей, а чужого не жди»,</w:t>
      </w:r>
    </w:p>
    <w:p w:rsidR="00835A51" w:rsidRPr="004558FF" w:rsidRDefault="00835A5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«Худого человека ничем не уважишь»,</w:t>
      </w:r>
    </w:p>
    <w:p w:rsidR="00835A51" w:rsidRPr="004558FF" w:rsidRDefault="00835A5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«Лучше не дари, да после не кори»,</w:t>
      </w:r>
    </w:p>
    <w:p w:rsidR="00835A51" w:rsidRPr="004558FF" w:rsidRDefault="00835A5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«Тонул – топор сулил, вытащили – топорища жаль»,</w:t>
      </w:r>
    </w:p>
    <w:p w:rsidR="00835A51" w:rsidRPr="004558FF" w:rsidRDefault="00835A5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«Плохо не клади, вора в грех не вводи»,</w:t>
      </w:r>
    </w:p>
    <w:p w:rsidR="00835A51" w:rsidRPr="004558FF" w:rsidRDefault="00835A5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«Дорого яичко ко  Христову дню»,</w:t>
      </w:r>
    </w:p>
    <w:p w:rsidR="00835A51" w:rsidRPr="004558FF" w:rsidRDefault="00835A51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«Не в службу, а в дружбу».</w:t>
      </w:r>
    </w:p>
    <w:p w:rsidR="00835A51" w:rsidRPr="004558FF" w:rsidRDefault="00835A51" w:rsidP="004558FF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В предмете окружающий мир «Федеральным государственным стандартом в разделе «Человек и общество»предусмотрено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835A51" w:rsidRPr="004558FF" w:rsidRDefault="00835A51" w:rsidP="004558FF">
      <w:pPr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color w:val="000000"/>
          <w:sz w:val="24"/>
          <w:szCs w:val="24"/>
        </w:rPr>
        <w:t>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835A51" w:rsidRPr="004558FF" w:rsidRDefault="00835A51" w:rsidP="004558FF">
      <w:pPr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color w:val="000000"/>
          <w:sz w:val="24"/>
          <w:szCs w:val="24"/>
        </w:rPr>
        <w:t xml:space="preserve">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4558FF">
        <w:rPr>
          <w:rFonts w:ascii="Times New Roman" w:hAnsi="Times New Roman"/>
          <w:b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качествах.</w:t>
      </w:r>
    </w:p>
    <w:p w:rsidR="00835A51" w:rsidRPr="004558FF" w:rsidRDefault="00835A51" w:rsidP="004558FF">
      <w:pPr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color w:val="000000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4558FF">
        <w:rPr>
          <w:rFonts w:ascii="Times New Roman" w:hAnsi="Times New Roman"/>
          <w:b/>
          <w:iCs/>
          <w:color w:val="000000"/>
          <w:sz w:val="24"/>
          <w:szCs w:val="24"/>
        </w:rPr>
        <w:t xml:space="preserve">Хозяйство семьи. Родословная. </w:t>
      </w:r>
      <w:r w:rsidRPr="004558FF">
        <w:rPr>
          <w:rFonts w:ascii="Times New Roman" w:hAnsi="Times New Roman"/>
          <w:b/>
          <w:color w:val="000000"/>
          <w:sz w:val="24"/>
          <w:szCs w:val="24"/>
        </w:rPr>
        <w:t>Имена и фамилии членов семьи.</w:t>
      </w:r>
    </w:p>
    <w:p w:rsidR="00835A51" w:rsidRPr="004558FF" w:rsidRDefault="00835A51" w:rsidP="004558FF">
      <w:pPr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color w:val="000000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835A51" w:rsidRPr="004558FF" w:rsidRDefault="00835A51" w:rsidP="004558FF">
      <w:pPr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4558FF">
        <w:rPr>
          <w:rFonts w:ascii="Times New Roman" w:hAnsi="Times New Roman"/>
          <w:b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835A51" w:rsidRPr="004558FF" w:rsidRDefault="00835A51" w:rsidP="004558FF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558FF">
        <w:rPr>
          <w:rFonts w:ascii="Times New Roman" w:hAnsi="Times New Roman"/>
          <w:b/>
          <w:color w:val="000000"/>
          <w:sz w:val="24"/>
          <w:szCs w:val="24"/>
        </w:rPr>
        <w:t xml:space="preserve">В 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 w:rsidRPr="004558FF">
        <w:rPr>
          <w:rFonts w:ascii="Times New Roman" w:hAnsi="Times New Roman"/>
          <w:b/>
          <w:i/>
          <w:color w:val="000000"/>
          <w:sz w:val="24"/>
          <w:szCs w:val="24"/>
        </w:rPr>
        <w:t>термины «коррупция» и «антикоррупция» в начальной школе не применяются.</w:t>
      </w:r>
      <w:r w:rsidRPr="004558FF">
        <w:rPr>
          <w:rFonts w:ascii="Times New Roman" w:hAnsi="Times New Roman"/>
          <w:b/>
          <w:color w:val="000000"/>
          <w:sz w:val="24"/>
          <w:szCs w:val="24"/>
        </w:rPr>
        <w:t xml:space="preserve"> В результате изучения раздела «Человек и общество» у учащихся должны быть сформированы четкие  представления о «добре и зле», «чести и бесчестии», «справедливости и несправедливости».</w:t>
      </w: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Интересным и важным представляется обсуждение характеристик и деловых качеств героев сказок. В конце курса   проводится итоговый разговор на тему «Кто ищет друга без недостатков, тот остается без друзей».  Учащиеся пробуют примерить на себя различные роли и поразмыслить, кем бы они хотели быть во взрослой жизни и какие качества для этого требуются. </w:t>
      </w: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lastRenderedPageBreak/>
        <w:t xml:space="preserve">Учителям начальных классов необходимо: </w:t>
      </w:r>
    </w:p>
    <w:p w:rsidR="00835A51" w:rsidRPr="004558FF" w:rsidRDefault="00506643" w:rsidP="004558FF">
      <w:pPr>
        <w:numPr>
          <w:ilvl w:val="0"/>
          <w:numId w:val="21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включать</w:t>
      </w:r>
      <w:r w:rsidR="00835A51" w:rsidRPr="004558FF">
        <w:rPr>
          <w:rFonts w:ascii="Times New Roman" w:hAnsi="Times New Roman"/>
          <w:b/>
          <w:sz w:val="24"/>
          <w:szCs w:val="24"/>
        </w:rPr>
        <w:t xml:space="preserve"> в пла</w:t>
      </w:r>
      <w:r w:rsidRPr="004558FF">
        <w:rPr>
          <w:rFonts w:ascii="Times New Roman" w:hAnsi="Times New Roman"/>
          <w:b/>
          <w:sz w:val="24"/>
          <w:szCs w:val="24"/>
        </w:rPr>
        <w:t>н воспитательной работы классные часы</w:t>
      </w:r>
      <w:r w:rsidR="00835A51" w:rsidRPr="004558FF">
        <w:rPr>
          <w:rFonts w:ascii="Times New Roman" w:hAnsi="Times New Roman"/>
          <w:b/>
          <w:sz w:val="24"/>
          <w:szCs w:val="24"/>
        </w:rPr>
        <w:t xml:space="preserve"> (не реже 1 раза в четверть) по данной проблематике;</w:t>
      </w:r>
    </w:p>
    <w:p w:rsidR="00835A51" w:rsidRPr="004558FF" w:rsidRDefault="00506643" w:rsidP="004558FF">
      <w:pPr>
        <w:numPr>
          <w:ilvl w:val="0"/>
          <w:numId w:val="21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проводить родительские собрания</w:t>
      </w:r>
      <w:r w:rsidR="00835A51" w:rsidRPr="004558FF">
        <w:rPr>
          <w:rFonts w:ascii="Times New Roman" w:hAnsi="Times New Roman"/>
          <w:b/>
          <w:sz w:val="24"/>
          <w:szCs w:val="24"/>
        </w:rPr>
        <w:t xml:space="preserve"> на темы, посвященные нравственному выбору в ситуациях, связанных с коррупцией. </w:t>
      </w: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Возможные варианты тем классных часов  в определенной динамике представлены в следующей таблице.</w:t>
      </w: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3"/>
        <w:gridCol w:w="1613"/>
        <w:gridCol w:w="2415"/>
        <w:gridCol w:w="1588"/>
        <w:gridCol w:w="3218"/>
      </w:tblGrid>
      <w:tr w:rsidR="00835A51" w:rsidRPr="004558FF" w:rsidTr="00506643">
        <w:tc>
          <w:tcPr>
            <w:tcW w:w="972" w:type="pct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Основная тема года</w:t>
            </w:r>
          </w:p>
        </w:tc>
        <w:tc>
          <w:tcPr>
            <w:tcW w:w="2560" w:type="pct"/>
            <w:gridSpan w:val="3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Темы классных часов</w:t>
            </w:r>
          </w:p>
        </w:tc>
        <w:tc>
          <w:tcPr>
            <w:tcW w:w="1467" w:type="pct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835A51" w:rsidRPr="004558FF" w:rsidTr="00506643">
        <w:tc>
          <w:tcPr>
            <w:tcW w:w="972" w:type="pct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i/>
                <w:sz w:val="24"/>
                <w:szCs w:val="24"/>
              </w:rPr>
              <w:t>1-й класс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735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Что значит любить маму (папу)?</w:t>
            </w:r>
          </w:p>
        </w:tc>
        <w:tc>
          <w:tcPr>
            <w:tcW w:w="1101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Неженки и сорванцы</w:t>
            </w:r>
          </w:p>
        </w:tc>
        <w:tc>
          <w:tcPr>
            <w:tcW w:w="724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1467" w:type="pct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Нужны ли в 1-м классе отметки?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(О развитии самоознания ученика-первоклассника)</w:t>
            </w:r>
          </w:p>
        </w:tc>
      </w:tr>
      <w:tr w:rsidR="00835A51" w:rsidRPr="004558FF" w:rsidTr="00506643">
        <w:tc>
          <w:tcPr>
            <w:tcW w:w="972" w:type="pct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i/>
                <w:sz w:val="24"/>
                <w:szCs w:val="24"/>
              </w:rPr>
              <w:t>2-й класс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«Добро - для одного, а для других?»</w:t>
            </w:r>
          </w:p>
        </w:tc>
        <w:tc>
          <w:tcPr>
            <w:tcW w:w="735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Кого мы называем добрым?</w:t>
            </w:r>
          </w:p>
        </w:tc>
        <w:tc>
          <w:tcPr>
            <w:tcW w:w="1101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Подарки и другие способы благодарности</w:t>
            </w:r>
          </w:p>
        </w:tc>
        <w:tc>
          <w:tcPr>
            <w:tcW w:w="724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Деньги: «свои» и «чужие»</w:t>
            </w:r>
          </w:p>
        </w:tc>
        <w:tc>
          <w:tcPr>
            <w:tcW w:w="1467" w:type="pct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Стимулирование школьника: кнут или пряник?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835A51" w:rsidRPr="004558FF" w:rsidTr="00506643">
        <w:tc>
          <w:tcPr>
            <w:tcW w:w="972" w:type="pct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i/>
                <w:sz w:val="24"/>
                <w:szCs w:val="24"/>
              </w:rPr>
              <w:t>3-й класс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«Это честно?»</w:t>
            </w:r>
          </w:p>
        </w:tc>
        <w:tc>
          <w:tcPr>
            <w:tcW w:w="735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Можно и нельзя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Как у нас в семье празднуются дни рождения</w:t>
            </w:r>
          </w:p>
        </w:tc>
        <w:tc>
          <w:tcPr>
            <w:tcW w:w="724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Мои друзья – мое богатство</w:t>
            </w:r>
          </w:p>
        </w:tc>
        <w:tc>
          <w:tcPr>
            <w:tcW w:w="1467" w:type="pct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Место ребенка в детском коллективе.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835A51" w:rsidRPr="004558FF" w:rsidTr="00506643">
        <w:tc>
          <w:tcPr>
            <w:tcW w:w="972" w:type="pct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i/>
                <w:sz w:val="24"/>
                <w:szCs w:val="24"/>
              </w:rPr>
              <w:t>4-й класс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«Что такое справедливость – что это?»</w:t>
            </w:r>
          </w:p>
        </w:tc>
        <w:tc>
          <w:tcPr>
            <w:tcW w:w="735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Упорство и упрямство</w:t>
            </w:r>
          </w:p>
        </w:tc>
        <w:tc>
          <w:tcPr>
            <w:tcW w:w="1101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Мы все разные, но все ученики с равными правами</w:t>
            </w:r>
          </w:p>
        </w:tc>
        <w:tc>
          <w:tcPr>
            <w:tcW w:w="724" w:type="pct"/>
            <w:shd w:val="clear" w:color="auto" w:fill="auto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Как прожить без ссор?</w:t>
            </w:r>
          </w:p>
        </w:tc>
        <w:tc>
          <w:tcPr>
            <w:tcW w:w="1467" w:type="pct"/>
          </w:tcPr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Всегда ли родитель  прав?</w:t>
            </w:r>
          </w:p>
          <w:p w:rsidR="00835A51" w:rsidRPr="004558FF" w:rsidRDefault="00835A51" w:rsidP="004558F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(Способы общения в семье)</w:t>
            </w:r>
          </w:p>
        </w:tc>
      </w:tr>
    </w:tbl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835A51" w:rsidRPr="004558FF" w:rsidRDefault="00835A51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8D124E" w:rsidRPr="004558FF" w:rsidRDefault="008D124E" w:rsidP="004558FF">
      <w:pPr>
        <w:pStyle w:val="a9"/>
        <w:numPr>
          <w:ilvl w:val="0"/>
          <w:numId w:val="14"/>
        </w:numPr>
        <w:spacing w:line="0" w:lineRule="atLeast"/>
        <w:rPr>
          <w:b/>
        </w:rPr>
      </w:pPr>
      <w:r w:rsidRPr="004558FF">
        <w:rPr>
          <w:b/>
        </w:rPr>
        <w:t>Формирование антикоррупционного мировоззрения у обучающихся по программам основного общего образования</w:t>
      </w:r>
      <w:r w:rsidR="003E781D" w:rsidRPr="004558FF">
        <w:rPr>
          <w:b/>
        </w:rPr>
        <w:t xml:space="preserve"> (5-9 классы).</w:t>
      </w:r>
    </w:p>
    <w:p w:rsidR="008D124E" w:rsidRPr="004558FF" w:rsidRDefault="008D124E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8D124E" w:rsidRPr="004558FF" w:rsidRDefault="008D124E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Антикоррупционным элементом в программе «История России» являются следующие дидактические единицы: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5103"/>
      </w:tblGrid>
      <w:tr w:rsidR="008D124E" w:rsidRPr="004558FF" w:rsidTr="006E2533">
        <w:trPr>
          <w:trHeight w:val="604"/>
        </w:trPr>
        <w:tc>
          <w:tcPr>
            <w:tcW w:w="1843" w:type="dxa"/>
            <w:shd w:val="clear" w:color="auto" w:fill="auto"/>
            <w:vAlign w:val="center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4558FF" w:rsidTr="006E2533">
        <w:tc>
          <w:tcPr>
            <w:tcW w:w="184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3686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Причины появления коррупции в России.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510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8D124E" w:rsidRPr="004558FF" w:rsidTr="006E2533">
        <w:tc>
          <w:tcPr>
            <w:tcW w:w="184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3686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Экономическое превосходство как средство обеспечивающее централизацию российского </w:t>
            </w: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государства.</w:t>
            </w:r>
          </w:p>
        </w:tc>
        <w:tc>
          <w:tcPr>
            <w:tcW w:w="510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- уяснение предпосылок появления взятки как негативного социального явления;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8D124E" w:rsidRPr="004558FF" w:rsidTr="006E2533">
        <w:tc>
          <w:tcPr>
            <w:tcW w:w="184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>Завершение образования Российского государства</w:t>
            </w:r>
          </w:p>
        </w:tc>
        <w:tc>
          <w:tcPr>
            <w:tcW w:w="3686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Брачные связи как коррупционное средство.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8D124E" w:rsidRPr="004558FF" w:rsidTr="006E2533">
        <w:tc>
          <w:tcPr>
            <w:tcW w:w="184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Историческое развитие Российской империи в XVI-XVIII вв.</w:t>
            </w:r>
          </w:p>
        </w:tc>
        <w:tc>
          <w:tcPr>
            <w:tcW w:w="3686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Превышение должностных полномочий.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Авторитаризм.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Формирование государственного механизма противодействия коррупции.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Создание государственных органов по борьбе с коррупцией.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Значение фаворитизма в формировании коррупционного поведения. </w:t>
            </w:r>
          </w:p>
        </w:tc>
        <w:tc>
          <w:tcPr>
            <w:tcW w:w="510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определить значение использования должностного положения в личных целях;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общее представление о системе наказаний за коррупционные преступления.</w:t>
            </w:r>
          </w:p>
        </w:tc>
      </w:tr>
      <w:tr w:rsidR="008D124E" w:rsidRPr="004558FF" w:rsidTr="006E2533">
        <w:tc>
          <w:tcPr>
            <w:tcW w:w="184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Россия в XIX в.</w:t>
            </w:r>
          </w:p>
        </w:tc>
        <w:tc>
          <w:tcPr>
            <w:tcW w:w="3686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Сословная система как причина социального неравенства.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510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 в XIX в.;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формирование негативного отношения к революционным способам борьбы с коррупцией;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8D124E" w:rsidRPr="004558FF" w:rsidTr="006E2533">
        <w:trPr>
          <w:trHeight w:val="2218"/>
        </w:trPr>
        <w:tc>
          <w:tcPr>
            <w:tcW w:w="184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Советский период</w:t>
            </w:r>
          </w:p>
        </w:tc>
        <w:tc>
          <w:tcPr>
            <w:tcW w:w="3686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510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объяснить причины сращивания государственного и партийного аппарата;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партии.</w:t>
            </w:r>
          </w:p>
        </w:tc>
      </w:tr>
    </w:tbl>
    <w:p w:rsidR="008D124E" w:rsidRPr="004558FF" w:rsidRDefault="008D124E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8D124E" w:rsidRDefault="008D124E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Учебный предмет «Обществознание»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p w:rsidR="003577B1" w:rsidRDefault="003577B1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3577B1" w:rsidRDefault="003577B1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3577B1" w:rsidRPr="004558FF" w:rsidRDefault="003577B1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3227"/>
        <w:gridCol w:w="5144"/>
      </w:tblGrid>
      <w:tr w:rsidR="008D124E" w:rsidRPr="004558FF" w:rsidTr="003577B1">
        <w:tc>
          <w:tcPr>
            <w:tcW w:w="2402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Раздел курса</w:t>
            </w:r>
          </w:p>
        </w:tc>
        <w:tc>
          <w:tcPr>
            <w:tcW w:w="322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5144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4558FF" w:rsidTr="003577B1">
        <w:tc>
          <w:tcPr>
            <w:tcW w:w="2402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Политика и право</w:t>
            </w:r>
          </w:p>
        </w:tc>
        <w:tc>
          <w:tcPr>
            <w:tcW w:w="322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5144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осознание степени общественной опасности коррупционных правонарушений (преступлений);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8D124E" w:rsidRPr="004558FF" w:rsidTr="003577B1">
        <w:tc>
          <w:tcPr>
            <w:tcW w:w="2402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322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Негативные последствия коррупционных факторов для общественных институтов. 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5144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характеризовать значение коррупции для состояния общественных отношений;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выбирать корректную модель правомерного поведения в потенциально коррупциогенных ситуациях.</w:t>
            </w:r>
          </w:p>
        </w:tc>
      </w:tr>
      <w:tr w:rsidR="008D124E" w:rsidRPr="004558FF" w:rsidTr="003577B1">
        <w:tc>
          <w:tcPr>
            <w:tcW w:w="2402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Человек; 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22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Правомерное поведение – как жизненный ориентир и ценность. 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Развитое правосознание и высокий уровень правовой культуры – основа свободы личности. 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5144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сделать осознанный выбор в пользу правомерного поведения;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выявления мотивов коррупционного поведения и определение коррупциогенных факторов.</w:t>
            </w:r>
          </w:p>
        </w:tc>
      </w:tr>
      <w:tr w:rsidR="008D124E" w:rsidRPr="004558FF" w:rsidTr="003577B1">
        <w:tc>
          <w:tcPr>
            <w:tcW w:w="2402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22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5144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выявлять основные коррупциогенные факторы в области экономических отношений;</w:t>
            </w:r>
          </w:p>
        </w:tc>
      </w:tr>
      <w:tr w:rsidR="008D124E" w:rsidRPr="004558FF" w:rsidTr="003577B1">
        <w:trPr>
          <w:trHeight w:val="4386"/>
        </w:trPr>
        <w:tc>
          <w:tcPr>
            <w:tcW w:w="2402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22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5144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разграничения коррупционных и схожих некоррупционных явлений в различных сферах жизни общества.</w:t>
            </w:r>
          </w:p>
        </w:tc>
      </w:tr>
      <w:tr w:rsidR="008D124E" w:rsidRPr="004558FF" w:rsidTr="003577B1">
        <w:tc>
          <w:tcPr>
            <w:tcW w:w="2402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22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5144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D124E" w:rsidRPr="004558FF" w:rsidRDefault="008D124E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D124E" w:rsidRPr="004558FF" w:rsidRDefault="008D124E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 рамках учебного предмета «Экономика» обеспечивается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собственности. Антикоррупционным элементом в программе данной дисциплины являются следующие дидактические единицы:</w:t>
      </w:r>
    </w:p>
    <w:p w:rsidR="008D124E" w:rsidRPr="004558FF" w:rsidRDefault="008D124E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8"/>
        <w:gridCol w:w="4123"/>
      </w:tblGrid>
      <w:tr w:rsidR="008D124E" w:rsidRPr="004558FF" w:rsidTr="006E2533">
        <w:tc>
          <w:tcPr>
            <w:tcW w:w="323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238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12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4558FF" w:rsidTr="006E2533">
        <w:tc>
          <w:tcPr>
            <w:tcW w:w="323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Основные проблемы экономики России</w:t>
            </w:r>
          </w:p>
        </w:tc>
        <w:tc>
          <w:tcPr>
            <w:tcW w:w="3238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Коррупция – фактор, препятствующий экономическому росту. Потери экономики от коррупции.</w:t>
            </w:r>
          </w:p>
        </w:tc>
        <w:tc>
          <w:tcPr>
            <w:tcW w:w="412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оценить влияние коррупции на распределение и расходование государственных средств и ресурсов;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оценить коррупцию как фактор снижения экономического роста, инвестиций, предпринимательской активности, общего благосостояния граждан.</w:t>
            </w:r>
          </w:p>
        </w:tc>
      </w:tr>
    </w:tbl>
    <w:p w:rsidR="008D124E" w:rsidRPr="004558FF" w:rsidRDefault="008D124E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D124E" w:rsidRPr="004558FF" w:rsidRDefault="008D124E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 рамках учебного предмета «Право» обеспечивается владение знаниями о правонарушениях и юридической ответственности, сформированность основ правового мышления.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817"/>
        <w:gridCol w:w="3544"/>
      </w:tblGrid>
      <w:tr w:rsidR="008D124E" w:rsidRPr="004558FF" w:rsidTr="006E2533">
        <w:trPr>
          <w:trHeight w:val="675"/>
        </w:trPr>
        <w:tc>
          <w:tcPr>
            <w:tcW w:w="3237" w:type="dxa"/>
            <w:shd w:val="clear" w:color="auto" w:fill="auto"/>
            <w:vAlign w:val="center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4558FF" w:rsidTr="006E2533">
        <w:tc>
          <w:tcPr>
            <w:tcW w:w="323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Основы противодействия коррупции</w:t>
            </w:r>
          </w:p>
        </w:tc>
        <w:tc>
          <w:tcPr>
            <w:tcW w:w="3817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Понятие коррупции. Правовая основа противодействия коррупции. Основные принципы противодействия </w:t>
            </w: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коррупции. Меры по профилактике коррупции. Выявление и расследование коррупционных преступлений. Государственная политика в сфере противодействия коррупции. </w:t>
            </w:r>
          </w:p>
        </w:tc>
        <w:tc>
          <w:tcPr>
            <w:tcW w:w="3544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- способность правильно определять признаки коррупционных явлений в различных сферах жизни </w:t>
            </w: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общества;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охарактеризовать систему нормативных правовых актов, содержание которых связано с противодействием коррупции;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знание основных направлений и принципов противодействия коррупции;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знание основных мер по профилактике коррупции;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способность выявить признаки основных коррупционных правонарушений;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</w:rPr>
              <w:t>- знание об актуальных направлениях государственной политики в сфере противодействия коррупции.</w:t>
            </w:r>
          </w:p>
        </w:tc>
      </w:tr>
    </w:tbl>
    <w:p w:rsidR="00BF24C6" w:rsidRPr="004558FF" w:rsidRDefault="00BF24C6" w:rsidP="004558FF">
      <w:pPr>
        <w:spacing w:line="0" w:lineRule="atLeast"/>
        <w:contextualSpacing/>
        <w:rPr>
          <w:b/>
        </w:rPr>
      </w:pPr>
    </w:p>
    <w:p w:rsidR="00506643" w:rsidRPr="004558FF" w:rsidRDefault="00506643" w:rsidP="004558FF">
      <w:pPr>
        <w:pStyle w:val="a9"/>
        <w:numPr>
          <w:ilvl w:val="0"/>
          <w:numId w:val="14"/>
        </w:numPr>
        <w:spacing w:line="0" w:lineRule="atLeast"/>
        <w:rPr>
          <w:b/>
        </w:rPr>
      </w:pPr>
      <w:r w:rsidRPr="004558FF">
        <w:rPr>
          <w:b/>
        </w:rPr>
        <w:t xml:space="preserve">Система воспитательной работы по формированию антикоррупционного мировоззрения </w:t>
      </w:r>
      <w:r w:rsidR="00BF24C6" w:rsidRPr="004558FF">
        <w:rPr>
          <w:b/>
        </w:rPr>
        <w:t>у обучающихся 10-11 классов.</w:t>
      </w:r>
    </w:p>
    <w:p w:rsidR="00506643" w:rsidRPr="004558FF" w:rsidRDefault="00506643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Для учащихся 10–11-х классов предлагается проведение социального практикума «Боремся с коррупцией», в рамках которого анализируются типичные социальные ситуации коррупционного  поведения. </w:t>
      </w:r>
    </w:p>
    <w:p w:rsidR="00506643" w:rsidRPr="004558FF" w:rsidRDefault="00506643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 поисках грани, разделяющей преступление от взаимопомощи и сделки. Данный практикум может включать в себя следующие темы для обсуждения и осмысления:</w:t>
      </w:r>
    </w:p>
    <w:p w:rsidR="00506643" w:rsidRPr="004558FF" w:rsidRDefault="00506643" w:rsidP="004558FF">
      <w:pPr>
        <w:pStyle w:val="a9"/>
        <w:numPr>
          <w:ilvl w:val="0"/>
          <w:numId w:val="28"/>
        </w:numPr>
        <w:spacing w:line="0" w:lineRule="atLeast"/>
        <w:contextualSpacing/>
        <w:rPr>
          <w:b/>
        </w:rPr>
      </w:pPr>
      <w:r w:rsidRPr="004558FF">
        <w:rPr>
          <w:b/>
        </w:rPr>
        <w:t>Поступление в вуз.</w:t>
      </w:r>
    </w:p>
    <w:p w:rsidR="00506643" w:rsidRPr="004558FF" w:rsidRDefault="00506643" w:rsidP="004558FF">
      <w:pPr>
        <w:pStyle w:val="a9"/>
        <w:numPr>
          <w:ilvl w:val="0"/>
          <w:numId w:val="28"/>
        </w:numPr>
        <w:spacing w:line="0" w:lineRule="atLeast"/>
        <w:contextualSpacing/>
        <w:rPr>
          <w:b/>
        </w:rPr>
      </w:pPr>
      <w:r w:rsidRPr="004558FF">
        <w:rPr>
          <w:b/>
        </w:rPr>
        <w:t>Сдача экзамена.</w:t>
      </w:r>
    </w:p>
    <w:p w:rsidR="00506643" w:rsidRPr="004558FF" w:rsidRDefault="00506643" w:rsidP="004558FF">
      <w:pPr>
        <w:pStyle w:val="a9"/>
        <w:numPr>
          <w:ilvl w:val="0"/>
          <w:numId w:val="28"/>
        </w:numPr>
        <w:spacing w:line="0" w:lineRule="atLeast"/>
        <w:contextualSpacing/>
        <w:rPr>
          <w:b/>
        </w:rPr>
      </w:pPr>
      <w:r w:rsidRPr="004558FF">
        <w:rPr>
          <w:b/>
        </w:rPr>
        <w:t>Несоблюдение правил дорожного движения.</w:t>
      </w:r>
    </w:p>
    <w:p w:rsidR="00506643" w:rsidRPr="004558FF" w:rsidRDefault="00506643" w:rsidP="004558FF">
      <w:pPr>
        <w:pStyle w:val="a9"/>
        <w:numPr>
          <w:ilvl w:val="0"/>
          <w:numId w:val="28"/>
        </w:numPr>
        <w:spacing w:line="0" w:lineRule="atLeast"/>
        <w:contextualSpacing/>
        <w:rPr>
          <w:b/>
        </w:rPr>
      </w:pPr>
      <w:r w:rsidRPr="004558FF">
        <w:rPr>
          <w:b/>
        </w:rPr>
        <w:t>Получение пособия.</w:t>
      </w:r>
    </w:p>
    <w:p w:rsidR="00506643" w:rsidRPr="004558FF" w:rsidRDefault="00506643" w:rsidP="004558FF">
      <w:pPr>
        <w:pStyle w:val="a9"/>
        <w:numPr>
          <w:ilvl w:val="0"/>
          <w:numId w:val="28"/>
        </w:numPr>
        <w:spacing w:line="0" w:lineRule="atLeast"/>
        <w:contextualSpacing/>
        <w:rPr>
          <w:b/>
        </w:rPr>
      </w:pPr>
      <w:r w:rsidRPr="004558FF">
        <w:rPr>
          <w:b/>
        </w:rPr>
        <w:t>Получение справки.</w:t>
      </w:r>
    </w:p>
    <w:p w:rsidR="00506643" w:rsidRPr="004558FF" w:rsidRDefault="00506643" w:rsidP="004558FF">
      <w:pPr>
        <w:pStyle w:val="a9"/>
        <w:numPr>
          <w:ilvl w:val="0"/>
          <w:numId w:val="28"/>
        </w:numPr>
        <w:spacing w:line="0" w:lineRule="atLeast"/>
        <w:contextualSpacing/>
        <w:rPr>
          <w:b/>
        </w:rPr>
      </w:pPr>
      <w:r w:rsidRPr="004558FF">
        <w:rPr>
          <w:b/>
        </w:rPr>
        <w:t>Разрешение конфликта.</w:t>
      </w:r>
    </w:p>
    <w:p w:rsidR="00506643" w:rsidRPr="004558FF" w:rsidRDefault="00506643" w:rsidP="004558FF">
      <w:pPr>
        <w:pStyle w:val="a9"/>
        <w:numPr>
          <w:ilvl w:val="0"/>
          <w:numId w:val="28"/>
        </w:numPr>
        <w:spacing w:line="0" w:lineRule="atLeast"/>
        <w:contextualSpacing/>
        <w:rPr>
          <w:b/>
        </w:rPr>
      </w:pPr>
      <w:r w:rsidRPr="004558FF">
        <w:rPr>
          <w:b/>
        </w:rPr>
        <w:t>Организация предпринимательской деятельности.</w:t>
      </w:r>
    </w:p>
    <w:p w:rsidR="00506643" w:rsidRPr="004558FF" w:rsidRDefault="00506643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Основной формой осуществления социального практикума будет являться дискуссия, в ходе которой учащимся будет предложено высказать свое мнение и предложить свой способ решения данной ситуации. Самоопределение учащихся во время занятий социального практикума позволит зафиксировать степень их готовности к отказу от коррупционных действий. 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этапов, превращающих просто разговор  в законченное воспитательное мероприятие. 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Этап 1 «Приглашение к разговору» направлен на обеспечение  мотивации и включение  в разговор. Для этого объявляется тема беседы, осуществляется настрой на беседу, определяется цель, излагается план проведения беседы. При необходимости излагаются правила поведения. Беседа невозможна, если ваши собеседники не готовы слушать и разговаривать. Вызвать человека на разговор порой получается  за один миг, а иногда приходится прилагать массу усилий («я с кем разговариваю?», «интересно, а меня кто-то слушает?», «перестань дуться, давай поговорим»). Предлагаемые цель и тема разговора должны быть интересны и важны всем участникам беседы. На данном этапе определяется и фиксируется характер отношений в процессе разговора. Ведущий выбирает тон разговора, </w:t>
      </w:r>
      <w:r w:rsidRPr="004558FF">
        <w:rPr>
          <w:rFonts w:ascii="Times New Roman" w:hAnsi="Times New Roman"/>
          <w:b/>
          <w:sz w:val="24"/>
          <w:szCs w:val="24"/>
        </w:rPr>
        <w:lastRenderedPageBreak/>
        <w:t xml:space="preserve">определяет свое место по отношению к воспитанникам. «Я хочу поговорить» – эта фраза свидетельствует о его желании оказать воздействие в процессе разговора. «Давайте поговорим» – есть показатель направленности усилий воспитателя на организацию взаимодействия со слушателями. «Мне бы хотелось от вас услышать…»; «Готовы ли вы со мной поделиться и рассказать» – эти фразы свидетельствуют о готовности выслушать собеседников. 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Этап 2 «Точка зрения»  направлен на выявление позиции  участников беседы по заданной теме. Не зная взглядов участников беседы, невозможно определить предмет обсуждения. Для этого формулируются соответствующие вопросы, создается механизм высказываний и способ фиксации этих высказываний. В конце этапа анализируются высказывания, тем самым создаются условия для перехода к следующему этапу.  Ведущий в рамках данного этапа может зачитать заранее поступившие вопросы, отметив, что на каждый из них в ходе беседы будут даны ответы.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Этап 3 «Информационное сообщение» включает изложение аргументов и новых фактов. Существуют различные варианты данного изложения:  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Рассказы педагога, гостей, учащихся.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Кино, видео.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Организация дискуссии.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Чтение.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Групповое выступление.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Это основной и обычно самый продолжительный этап беседы. Основное его назначение – организация коммуникации (информационного обмена). Один и тот же факт можно преподнести в различном словесном оформлении, что окажет различное влияние на воспитанников. 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Этап 4 «Понимание» направлен на  анализ того, что услышали  и поняли участники беседы. Для этого  с помощью специально подобранных вопросов организуется общее обсуждение темы и содержания беседы.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Для проверки понимания важно обеспечить обратную связь с участниками беседы. Специалисты по коммуникации выделяют следующие способы установки обратной связи: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Расспрашивание.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Перефразирование или вербализация.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Отражение чувств.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Резюмирование.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Важным элементом этого этапа являются вопросы, которые могут задавать участники беседы. Вопросы побуждают к размышлению. С помощью вопросов обеспечивается включение учащихся в контекст беседы. Выделяют открытые, закрытые и наводящие вопросы.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Этап 5 «Обобщение» обеспечивает логическое завершение беседы. Очень важную роль играет финальная точка – момент перехода от разговора к осмыслению и  оценке его  результатов общения. Завершение беседы может быть внешним, формальным: время, отведенное для разговора, закончилось. Об этом может сообщить специальный сигнал: высыпавшийся песок песочных часов, звонок заведенного будильника, сообщение «хранителя времени». Возможен внутренний смысловой финал: цель разговора достигнута, больше говорить не о чем. Об этом может свидетельствовать возникшая пауза. Разговор о состоявшемся разговоре начинается с рефлексии воспитанников: что осталось в памяти, о чем задумался, какие сделал выводы. В зависимости от вида и тематики беседы возможна самооценка воспитанниками своих высказываний и оценка высказываний других. Воспитатель, внимательно выслушав воспитанников,  оценивает  их выступления, делает необходимые выводы, повторяет основные мысли, прозвучавшие в ходе беседы. 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Этап 6 «Послесловие»  позволяет поразмышлять о будущем. Казалось бы, беседа завершена, и в ней поставлена финальная точка, но жизнь продолжается, и воспитатель позволяет себе поразмышлять о «завтрашнем» поведении воспитанников  в  соответствии с темой и выводами беседы. Для этого обозначаются основные ситуации поведения, называются варианты решения, из которых необходимо совершить выбор оптимального для данной ситуации. Выражается вера в полезность прошедшей беседы и успешность поведения воспитанников в будущем.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lastRenderedPageBreak/>
        <w:t xml:space="preserve">Предложим несколько вариантов проведения классного часа в рамках антикоррупционного воспитания. 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i/>
          <w:sz w:val="24"/>
          <w:szCs w:val="24"/>
        </w:rPr>
        <w:t>1. Классный час-убеждение (предъявление требований)</w:t>
      </w:r>
      <w:r w:rsidRPr="004558FF">
        <w:rPr>
          <w:rFonts w:ascii="Times New Roman" w:hAnsi="Times New Roman"/>
          <w:b/>
          <w:sz w:val="24"/>
          <w:szCs w:val="24"/>
        </w:rPr>
        <w:t xml:space="preserve">  строится как демонстрация правильного  (не нарушающего нормы) поведения, формирование потребности соблюдать нормы и правила, изложение последствий нарушения закона.  Ведущий выступает в роли человека, обеспечивающего соблюдение порядка (это соответствует статусу работников прокуратуры). Проявление экстремизма рассматривается как действия, направленные на разрушение существующего порядка по причине недовольства этим порядком.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i/>
          <w:sz w:val="24"/>
          <w:szCs w:val="24"/>
        </w:rPr>
        <w:t>2. Классный час-увлечение</w:t>
      </w:r>
      <w:r w:rsidRPr="004558FF">
        <w:rPr>
          <w:rFonts w:ascii="Times New Roman" w:hAnsi="Times New Roman"/>
          <w:b/>
          <w:sz w:val="24"/>
          <w:szCs w:val="24"/>
        </w:rPr>
        <w:t xml:space="preserve"> строится на основе влияния на эмоции и чувства слушателей. В качестве основной задачи такого выступления становится отторжение участников беседы от коррупционного поведения, ориентация на другие жизненные ценности.  Возможны различные варианты названия классного часа: внушение (внушаем отвращение к проявлениям коррупции), призыв (призываем задуматься и изменить образ жизни), потрясение (показать всю неприглядность коррупции, заставить слушателей испытать эмоциональное потрясение и сформировать негативное отношение к коррупции). 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i/>
          <w:sz w:val="24"/>
          <w:szCs w:val="24"/>
        </w:rPr>
        <w:t xml:space="preserve"> 3. Классный час-информационное сообщение</w:t>
      </w:r>
      <w:r w:rsidRPr="004558FF">
        <w:rPr>
          <w:rFonts w:ascii="Times New Roman" w:hAnsi="Times New Roman"/>
          <w:b/>
          <w:sz w:val="24"/>
          <w:szCs w:val="24"/>
        </w:rPr>
        <w:t xml:space="preserve">представляет собой изложение путей и способов решения проблемы коррупции. Достаточно часто такое выступление носит название лекции. Лектор выступает в роли специалиста, хорошо знающего и глубоко изучившего данную проблему, что позволяет ему давать слушателям полезные советы по ее решению  (таким специалистом вполне может быть работник прокуратуры). 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Тема обычно определяется проблемой, анализу которой будет посвящен классный час. Возможная тематика классных часов: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Возможно ли преодолеть коррупцию?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Способна  ли борьба с коррупцией изменить мир в лучшую сторону. 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Причины коррупции их преодоление. 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i/>
          <w:sz w:val="24"/>
          <w:szCs w:val="24"/>
        </w:rPr>
        <w:t>4. Классный час-коррекция точки зрения</w:t>
      </w:r>
      <w:r w:rsidRPr="004558FF">
        <w:rPr>
          <w:rFonts w:ascii="Times New Roman" w:hAnsi="Times New Roman"/>
          <w:b/>
          <w:sz w:val="24"/>
          <w:szCs w:val="24"/>
        </w:rPr>
        <w:t xml:space="preserve"> представляет собой способ коррекции жизненных устремлений учащихся в процессе дискуссии. Проявление коррупции рассматривается как заблуждение человека в процессе самоопределения, связанное с желанием самореализоваться в процессе государственной службы и демонстрации своей власти.  </w:t>
      </w:r>
    </w:p>
    <w:p w:rsidR="00506643" w:rsidRPr="004558FF" w:rsidRDefault="00506643" w:rsidP="004558FF">
      <w:pPr>
        <w:overflowPunct w:val="0"/>
        <w:autoSpaceDE w:val="0"/>
        <w:autoSpaceDN w:val="0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Тема классного часа-коррекции точки зрения обычно задается как ситуация, требующая самостоятельного выбора действий. Выступление-коррекция точки зрения для учащихся по проблемам коррупции может быть организовано по следующим темам: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Негативные последствия коррупции.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Сказать коррупции: нет.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Коррупция: иллюзии и реальность.</w:t>
      </w:r>
    </w:p>
    <w:p w:rsidR="00506643" w:rsidRPr="004558FF" w:rsidRDefault="00506643" w:rsidP="004558FF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Мое отношение к коррупции.</w:t>
      </w: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</w:p>
    <w:p w:rsidR="008D124E" w:rsidRPr="004558FF" w:rsidRDefault="008D124E" w:rsidP="004558FF">
      <w:pPr>
        <w:pStyle w:val="a9"/>
        <w:numPr>
          <w:ilvl w:val="0"/>
          <w:numId w:val="14"/>
        </w:numPr>
        <w:spacing w:line="0" w:lineRule="atLeast"/>
        <w:rPr>
          <w:b/>
        </w:rPr>
      </w:pPr>
      <w:r w:rsidRPr="004558FF">
        <w:rPr>
          <w:b/>
        </w:rPr>
        <w:t>Формирование антикоррупционного мировоззрения в рамках реализации программы воспитания и социализации обучающихся</w:t>
      </w:r>
      <w:r w:rsidR="00C6126B" w:rsidRPr="004558FF">
        <w:rPr>
          <w:b/>
        </w:rPr>
        <w:t>.</w:t>
      </w:r>
    </w:p>
    <w:p w:rsidR="008D124E" w:rsidRPr="004558FF" w:rsidRDefault="008D124E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D124E" w:rsidRPr="004558FF" w:rsidRDefault="008D124E" w:rsidP="004558FF">
      <w:pPr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 xml:space="preserve"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 принципов устройства экономической, социальной, правовой и духовной сфер жизни. </w:t>
      </w:r>
    </w:p>
    <w:p w:rsidR="008D124E" w:rsidRPr="004558FF" w:rsidRDefault="008D124E" w:rsidP="004558FF">
      <w:pPr>
        <w:pStyle w:val="a9"/>
        <w:spacing w:line="0" w:lineRule="atLeast"/>
        <w:ind w:left="0" w:firstLine="709"/>
        <w:rPr>
          <w:b/>
        </w:rPr>
      </w:pPr>
      <w:r w:rsidRPr="004558FF">
        <w:rPr>
          <w:b/>
        </w:rPr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4558FF" w:rsidRDefault="008D124E" w:rsidP="004558FF">
      <w:pPr>
        <w:pStyle w:val="a9"/>
        <w:spacing w:line="0" w:lineRule="atLeast"/>
        <w:ind w:left="567"/>
        <w:rPr>
          <w:b/>
        </w:rPr>
      </w:pPr>
      <w:r w:rsidRPr="004558FF">
        <w:rPr>
          <w:b/>
        </w:rPr>
        <w:t>В области формирования личностной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13"/>
      </w:tblGrid>
      <w:tr w:rsidR="008D124E" w:rsidRPr="004558FF" w:rsidTr="006E2533">
        <w:trPr>
          <w:trHeight w:val="647"/>
        </w:trPr>
        <w:tc>
          <w:tcPr>
            <w:tcW w:w="3085" w:type="dxa"/>
            <w:shd w:val="clear" w:color="auto" w:fill="auto"/>
            <w:vAlign w:val="center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Задача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4558FF" w:rsidTr="006E2533">
        <w:tc>
          <w:tcPr>
            <w:tcW w:w="308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Усвоение общечеловеческих и национальных ценностей</w:t>
            </w:r>
          </w:p>
        </w:tc>
        <w:tc>
          <w:tcPr>
            <w:tcW w:w="7513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формирование аксиологической базы правовой культуры и правосознания;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изучение цивилизационных основ правомерного поведения.</w:t>
            </w:r>
          </w:p>
        </w:tc>
      </w:tr>
      <w:tr w:rsidR="008D124E" w:rsidRPr="004558FF" w:rsidTr="006E2533">
        <w:tc>
          <w:tcPr>
            <w:tcW w:w="308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 xml:space="preserve">Развитие </w:t>
            </w:r>
            <w:r w:rsidRPr="004558FF">
              <w:rPr>
                <w:b/>
              </w:rPr>
              <w:lastRenderedPageBreak/>
              <w:t>целеустремлённости и настойчивости в достижении результата</w:t>
            </w:r>
          </w:p>
        </w:tc>
        <w:tc>
          <w:tcPr>
            <w:tcW w:w="7513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lastRenderedPageBreak/>
              <w:t xml:space="preserve">- формирование способности постановки и достижения </w:t>
            </w:r>
            <w:r w:rsidRPr="004558FF">
              <w:rPr>
                <w:b/>
              </w:rPr>
              <w:lastRenderedPageBreak/>
              <w:t>социальных целей;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8D124E" w:rsidRPr="004558FF" w:rsidRDefault="008D124E" w:rsidP="004558FF">
      <w:pPr>
        <w:pStyle w:val="a9"/>
        <w:spacing w:line="0" w:lineRule="atLeast"/>
        <w:ind w:left="0"/>
        <w:rPr>
          <w:b/>
        </w:rPr>
      </w:pPr>
    </w:p>
    <w:p w:rsidR="008D124E" w:rsidRPr="004558FF" w:rsidRDefault="008D124E" w:rsidP="003577B1">
      <w:pPr>
        <w:pStyle w:val="a9"/>
        <w:spacing w:line="0" w:lineRule="atLeast"/>
        <w:ind w:left="0" w:firstLine="567"/>
        <w:jc w:val="center"/>
        <w:rPr>
          <w:b/>
        </w:rPr>
      </w:pPr>
      <w:r w:rsidRPr="004558FF">
        <w:rPr>
          <w:b/>
        </w:rPr>
        <w:t>В области формирования социальной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4558FF" w:rsidTr="006E2533">
        <w:trPr>
          <w:trHeight w:val="795"/>
        </w:trPr>
        <w:tc>
          <w:tcPr>
            <w:tcW w:w="3085" w:type="dxa"/>
            <w:shd w:val="clear" w:color="auto" w:fill="auto"/>
            <w:vAlign w:val="center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4558FF" w:rsidTr="006E2533">
        <w:tc>
          <w:tcPr>
            <w:tcW w:w="308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Формирование гражданского самосознания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 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8D124E" w:rsidRPr="004558FF" w:rsidTr="006E2533">
        <w:tc>
          <w:tcPr>
            <w:tcW w:w="308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Усвоение ценностей правового демократического  государства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8D124E" w:rsidRPr="004558FF" w:rsidRDefault="008D124E" w:rsidP="004558FF">
      <w:pPr>
        <w:pStyle w:val="a9"/>
        <w:spacing w:line="0" w:lineRule="atLeast"/>
        <w:ind w:left="0"/>
        <w:rPr>
          <w:b/>
        </w:rPr>
      </w:pPr>
    </w:p>
    <w:p w:rsidR="008D124E" w:rsidRPr="004558FF" w:rsidRDefault="008D124E" w:rsidP="004558FF">
      <w:pPr>
        <w:pStyle w:val="a9"/>
        <w:spacing w:line="0" w:lineRule="atLeast"/>
        <w:ind w:left="0" w:firstLine="709"/>
        <w:rPr>
          <w:b/>
        </w:rPr>
      </w:pPr>
      <w:r w:rsidRPr="004558FF">
        <w:rPr>
          <w:b/>
        </w:rPr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4558FF" w:rsidRDefault="008D124E" w:rsidP="003577B1">
      <w:pPr>
        <w:pStyle w:val="aa"/>
      </w:pPr>
      <w:r w:rsidRPr="004558FF">
        <w:t>В области формирования личностной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4558FF" w:rsidTr="006E2533">
        <w:trPr>
          <w:trHeight w:val="809"/>
        </w:trPr>
        <w:tc>
          <w:tcPr>
            <w:tcW w:w="3085" w:type="dxa"/>
            <w:shd w:val="clear" w:color="auto" w:fill="auto"/>
            <w:vAlign w:val="center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4558FF" w:rsidTr="006E2533">
        <w:tc>
          <w:tcPr>
            <w:tcW w:w="308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Формирование основ нравственного самосознания личности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закрепление внутренних этических критериев выбора модели правомерного поведения;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развитие механизмов нравственного самоконтроля;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8D124E" w:rsidRPr="004558FF" w:rsidTr="006E2533">
        <w:tc>
          <w:tcPr>
            <w:tcW w:w="308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Формирование представлений о соотношении личного и общественного блага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8D124E" w:rsidRPr="004558FF" w:rsidTr="006E2533">
        <w:tc>
          <w:tcPr>
            <w:tcW w:w="308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Развитие способности к самостоятельным поступкам и действиям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признание персональной ответственности за совершение противоправного деяния.</w:t>
            </w:r>
          </w:p>
        </w:tc>
      </w:tr>
    </w:tbl>
    <w:p w:rsidR="008D124E" w:rsidRPr="004558FF" w:rsidRDefault="008D124E" w:rsidP="004558FF">
      <w:pPr>
        <w:spacing w:after="0" w:line="0" w:lineRule="atLeast"/>
        <w:rPr>
          <w:rFonts w:ascii="Times New Roman" w:hAnsi="Times New Roman"/>
          <w:b/>
          <w:sz w:val="24"/>
          <w:szCs w:val="24"/>
          <w:lang w:eastAsia="ar-SA"/>
        </w:rPr>
      </w:pPr>
    </w:p>
    <w:p w:rsidR="008D124E" w:rsidRPr="003577B1" w:rsidRDefault="008D124E" w:rsidP="003577B1">
      <w:pPr>
        <w:pStyle w:val="aa"/>
      </w:pPr>
      <w:r w:rsidRPr="003577B1">
        <w:t>В области формирования социальной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4558FF" w:rsidTr="006E2533">
        <w:tc>
          <w:tcPr>
            <w:tcW w:w="3085" w:type="dxa"/>
            <w:shd w:val="clear" w:color="auto" w:fill="auto"/>
            <w:vAlign w:val="center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4558FF" w:rsidTr="006E2533">
        <w:tc>
          <w:tcPr>
            <w:tcW w:w="308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Развитие патриотизма и гражданской солидарности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осознание личного вклада в развитие общества и государства;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идентификация личности в качестве гражданина – субъекта прав и обязанностей;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8D124E" w:rsidRPr="004558FF" w:rsidTr="006E2533">
        <w:tc>
          <w:tcPr>
            <w:tcW w:w="308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Усвоение гуманистических и демократических ценностей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развитие нетерпимого отношения к противоправному поведению, несущему вред общественным отношениям;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8D124E" w:rsidRPr="004558FF" w:rsidRDefault="008D124E" w:rsidP="004558FF">
            <w:pPr>
              <w:pStyle w:val="a9"/>
              <w:spacing w:line="0" w:lineRule="atLeast"/>
              <w:ind w:left="0"/>
              <w:rPr>
                <w:b/>
              </w:rPr>
            </w:pPr>
            <w:r w:rsidRPr="004558FF">
              <w:rPr>
                <w:b/>
              </w:rPr>
              <w:t xml:space="preserve">- идентификация в качестве части многонационального народа </w:t>
            </w:r>
            <w:r w:rsidRPr="004558FF">
              <w:rPr>
                <w:b/>
              </w:rPr>
              <w:lastRenderedPageBreak/>
              <w:t>Российской Федерации.</w:t>
            </w:r>
          </w:p>
        </w:tc>
      </w:tr>
    </w:tbl>
    <w:p w:rsidR="008D124E" w:rsidRPr="004558FF" w:rsidRDefault="008D124E" w:rsidP="003577B1">
      <w:pPr>
        <w:pStyle w:val="aa"/>
      </w:pPr>
    </w:p>
    <w:p w:rsidR="008D124E" w:rsidRPr="004558FF" w:rsidRDefault="008D124E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 w:rsidRPr="004558FF">
        <w:rPr>
          <w:rFonts w:ascii="Times New Roman" w:hAnsi="Times New Roman"/>
          <w:b/>
          <w:sz w:val="24"/>
          <w:szCs w:val="24"/>
          <w:lang w:eastAsia="ar-SA"/>
        </w:rPr>
        <w:t>Воспитание и социализация обучающихся на ступени основного общего и среднего (полного)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Формирование нетерпимого отношения к коррупции, развитие антикоррупционного мировоззрения 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8D124E" w:rsidRPr="004558FF" w:rsidRDefault="008D124E" w:rsidP="004558FF">
      <w:pPr>
        <w:spacing w:after="0" w:line="0" w:lineRule="atLeast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55"/>
      </w:tblGrid>
      <w:tr w:rsidR="008D124E" w:rsidRPr="004558FF" w:rsidTr="006E2533">
        <w:tc>
          <w:tcPr>
            <w:tcW w:w="294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Воспитательные задачи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формирование навыков совместного поддержания порядка в коллективе;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усвоение знаний о вреде коррупционных проявлений для личности, общества и государства;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усвоение основных знаний о правах и обязанностях человека и гражданина;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усвоение знаний о безусловной общественной опасности коррупционных представлений, развенчание ложных стереотипов о «пользе» коррупции;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формирование позитивного образа сотрудника правоохранительных органов.</w:t>
            </w:r>
          </w:p>
        </w:tc>
      </w:tr>
      <w:tr w:rsidR="008D124E" w:rsidRPr="004558FF" w:rsidTr="006E2533">
        <w:tc>
          <w:tcPr>
            <w:tcW w:w="294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Ключевые мероприятия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выполнение творческих заданий по дисциплинам;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проведение тематического классного часа;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посещение с экскурсией органов государственной власти и местного самоуправления;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сюжетно-ролевые творческие мероприятия;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оформление наглядных пособий, презентаций, плакатов, стендов и т.п.;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проведение бесед с представителями правохранительных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проведение тематических конкурсов;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проведение тематических бесед с обучающимися («что такое коррупция?», «какой вред наносит коррупция?» и т.п.;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- обсуждение публикаций в средствах массовой информации, </w:t>
            </w: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связанных с противодействием коррупции;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8D124E" w:rsidRPr="004558FF" w:rsidTr="006E2533">
        <w:tc>
          <w:tcPr>
            <w:tcW w:w="294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Планируемый образовательный результат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нетерпимое отношение к проявлениям коррупционного поведения и их последствиям;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умение вести дискуссию об общественной опасности коррупционного поведения;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8D124E" w:rsidRPr="004558FF" w:rsidTr="006E2533">
        <w:tc>
          <w:tcPr>
            <w:tcW w:w="2943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Совместная деятельность семьи и школы</w:t>
            </w:r>
          </w:p>
        </w:tc>
        <w:tc>
          <w:tcPr>
            <w:tcW w:w="7655" w:type="dxa"/>
            <w:shd w:val="clear" w:color="auto" w:fill="auto"/>
          </w:tcPr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тематические родительские собрания;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оформление информационных стендов;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индивидуальные консультации и беседы;</w:t>
            </w:r>
          </w:p>
          <w:p w:rsidR="008D124E" w:rsidRPr="004558FF" w:rsidRDefault="008D124E" w:rsidP="004558FF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558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 проведение опросов, иных форм социологических исследований.</w:t>
            </w:r>
          </w:p>
        </w:tc>
      </w:tr>
    </w:tbl>
    <w:p w:rsidR="008D124E" w:rsidRPr="004558FF" w:rsidRDefault="008D124E" w:rsidP="004558FF">
      <w:pPr>
        <w:spacing w:after="0" w:line="0" w:lineRule="atLeast"/>
        <w:rPr>
          <w:rFonts w:ascii="Times New Roman" w:hAnsi="Times New Roman"/>
          <w:b/>
          <w:sz w:val="24"/>
          <w:szCs w:val="24"/>
          <w:lang w:eastAsia="ar-SA"/>
        </w:rPr>
      </w:pP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  <w:r w:rsidRPr="004558FF">
        <w:rPr>
          <w:b/>
        </w:rPr>
        <w:t>Направление воспитательной работы по развитию антикоррупционного мировоззрения предполагает использование следующих видов деятельности и форм занятийс обучающимися:</w:t>
      </w: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  <w:r w:rsidRPr="004558FF">
        <w:rPr>
          <w:b/>
        </w:rPr>
        <w:t>- изучение Конституции Российской Федерации (основы конституционного строя, основы правового статуса личности);</w:t>
      </w: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  <w:r w:rsidRPr="004558FF">
        <w:rPr>
          <w:b/>
        </w:rPr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  <w:r w:rsidRPr="004558FF">
        <w:rPr>
          <w:b/>
        </w:rPr>
        <w:t>- участие во встречах с выпускниками школы;</w:t>
      </w: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  <w:r w:rsidRPr="004558FF">
        <w:rPr>
          <w:b/>
        </w:rPr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  <w:r w:rsidRPr="004558FF">
        <w:rPr>
          <w:b/>
        </w:rPr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  <w:r w:rsidRPr="004558FF">
        <w:rPr>
          <w:b/>
        </w:rPr>
        <w:t>Формирование антикоррупционного мировоззрения осуществляется на различных этапах социализации обучающихся.</w:t>
      </w: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  <w:r w:rsidRPr="004558FF">
        <w:rPr>
          <w:b/>
        </w:rPr>
        <w:t>В рамках организационно-административного 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  <w:r w:rsidRPr="004558FF">
        <w:rPr>
          <w:b/>
        </w:rPr>
        <w:t xml:space="preserve">В рамках организационно-педагогического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</w:t>
      </w:r>
      <w:r w:rsidRPr="004558FF">
        <w:rPr>
          <w:b/>
        </w:rPr>
        <w:lastRenderedPageBreak/>
        <w:t xml:space="preserve">общественные фонды, общественные движения), органами государственной власти, организациями профессионального и научного сообщества. </w:t>
      </w:r>
    </w:p>
    <w:p w:rsidR="008D124E" w:rsidRPr="004558FF" w:rsidRDefault="008D124E" w:rsidP="004558FF">
      <w:pPr>
        <w:pStyle w:val="a9"/>
        <w:spacing w:line="0" w:lineRule="atLeast"/>
        <w:ind w:left="0" w:firstLine="567"/>
        <w:rPr>
          <w:b/>
        </w:rPr>
      </w:pPr>
      <w:r w:rsidRPr="004558FF">
        <w:rPr>
          <w:b/>
        </w:rPr>
        <w:t xml:space="preserve">В процессе социализации обучающихся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</w:p>
    <w:p w:rsidR="00BC7A9F" w:rsidRPr="004558FF" w:rsidRDefault="00BC7A9F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C7A9F" w:rsidRPr="004558FF" w:rsidRDefault="00BC7A9F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52B66" w:rsidRPr="004558FF" w:rsidRDefault="00852B66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Заключение</w:t>
      </w:r>
    </w:p>
    <w:p w:rsidR="00646629" w:rsidRPr="004558FF" w:rsidRDefault="00646629" w:rsidP="004558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52B66" w:rsidRPr="004558FF" w:rsidRDefault="00044FBA" w:rsidP="004558FF">
      <w:pPr>
        <w:pStyle w:val="a6"/>
        <w:spacing w:line="0" w:lineRule="atLeast"/>
        <w:ind w:firstLine="708"/>
        <w:rPr>
          <w:b/>
          <w:sz w:val="24"/>
        </w:rPr>
      </w:pPr>
      <w:r w:rsidRPr="004558FF">
        <w:rPr>
          <w:rStyle w:val="a8"/>
          <w:sz w:val="24"/>
        </w:rPr>
        <w:t xml:space="preserve">Программа по воспитанию антикоррупционного мировоззрения   </w:t>
      </w:r>
      <w:r w:rsidRPr="004558FF">
        <w:rPr>
          <w:b/>
          <w:sz w:val="24"/>
        </w:rPr>
        <w:t>служит</w:t>
      </w:r>
      <w:r w:rsidR="00852B66" w:rsidRPr="004558FF">
        <w:rPr>
          <w:b/>
          <w:sz w:val="24"/>
        </w:rPr>
        <w:t xml:space="preserve"> для создания системы воспитательной работы в</w:t>
      </w:r>
      <w:r w:rsidR="003577B1">
        <w:rPr>
          <w:b/>
          <w:sz w:val="24"/>
        </w:rPr>
        <w:t xml:space="preserve"> </w:t>
      </w:r>
      <w:r w:rsidR="000B4474" w:rsidRPr="004558FF">
        <w:rPr>
          <w:rStyle w:val="a8"/>
          <w:sz w:val="24"/>
        </w:rPr>
        <w:t>М</w:t>
      </w:r>
      <w:r w:rsidR="003577B1">
        <w:rPr>
          <w:rStyle w:val="a8"/>
          <w:sz w:val="24"/>
        </w:rPr>
        <w:t>К</w:t>
      </w:r>
      <w:r w:rsidR="000B4474" w:rsidRPr="004558FF">
        <w:rPr>
          <w:rStyle w:val="a8"/>
          <w:sz w:val="24"/>
        </w:rPr>
        <w:t xml:space="preserve">ОУ </w:t>
      </w:r>
      <w:r w:rsidR="003577B1">
        <w:rPr>
          <w:rStyle w:val="a8"/>
          <w:sz w:val="24"/>
        </w:rPr>
        <w:t>«Яснополянская СОШ»</w:t>
      </w:r>
      <w:r w:rsidR="00852B66" w:rsidRPr="004558FF">
        <w:rPr>
          <w:b/>
          <w:sz w:val="24"/>
        </w:rPr>
        <w:t>. 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701965" w:rsidRPr="004558FF" w:rsidRDefault="00852B66" w:rsidP="004558FF">
      <w:pPr>
        <w:spacing w:after="0" w:line="0" w:lineRule="atLeast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поставлены в разряд важнейши</w:t>
      </w:r>
      <w:r w:rsidR="006E2533" w:rsidRPr="004558FF">
        <w:rPr>
          <w:rFonts w:ascii="Times New Roman" w:hAnsi="Times New Roman"/>
          <w:b/>
          <w:sz w:val="24"/>
          <w:szCs w:val="24"/>
        </w:rPr>
        <w:t>х направлений деятельности лицея</w:t>
      </w:r>
      <w:bookmarkStart w:id="3" w:name="_Toc248643101"/>
      <w:r w:rsidR="005B7FE2" w:rsidRPr="004558FF">
        <w:rPr>
          <w:rFonts w:ascii="Times New Roman" w:hAnsi="Times New Roman"/>
          <w:b/>
          <w:sz w:val="24"/>
          <w:szCs w:val="24"/>
        </w:rPr>
        <w:t>.</w:t>
      </w:r>
    </w:p>
    <w:p w:rsidR="00DE36D8" w:rsidRPr="004558FF" w:rsidRDefault="00DE36D8" w:rsidP="004558FF">
      <w:pPr>
        <w:rPr>
          <w:b/>
        </w:rPr>
      </w:pPr>
    </w:p>
    <w:bookmarkEnd w:id="3"/>
    <w:p w:rsidR="00BC7A9F" w:rsidRPr="004558FF" w:rsidRDefault="00BC7A9F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646629" w:rsidRPr="004558FF" w:rsidRDefault="00646629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646629" w:rsidRPr="004558FF" w:rsidRDefault="00646629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646629" w:rsidRPr="004558FF" w:rsidRDefault="00646629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646629" w:rsidRPr="004558FF" w:rsidRDefault="00646629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646629" w:rsidRPr="004558FF" w:rsidRDefault="00646629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646629" w:rsidRPr="004558FF" w:rsidRDefault="00646629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BC7A9F" w:rsidRPr="004558FF" w:rsidRDefault="00BC7A9F" w:rsidP="004558FF">
      <w:pPr>
        <w:suppressAutoHyphens/>
        <w:spacing w:after="0" w:line="0" w:lineRule="atLeast"/>
        <w:ind w:right="6"/>
        <w:rPr>
          <w:rFonts w:ascii="Times New Roman" w:hAnsi="Times New Roman"/>
          <w:b/>
          <w:sz w:val="24"/>
          <w:szCs w:val="24"/>
        </w:rPr>
      </w:pPr>
    </w:p>
    <w:p w:rsidR="005B7FE2" w:rsidRPr="004558FF" w:rsidRDefault="005B7FE2" w:rsidP="004558FF">
      <w:pPr>
        <w:suppressAutoHyphens/>
        <w:spacing w:after="0" w:line="0" w:lineRule="atLeast"/>
        <w:ind w:right="6"/>
        <w:rPr>
          <w:rFonts w:ascii="Times New Roman" w:hAnsi="Times New Roman"/>
          <w:b/>
          <w:sz w:val="24"/>
          <w:szCs w:val="24"/>
        </w:rPr>
      </w:pPr>
    </w:p>
    <w:p w:rsidR="009B53C8" w:rsidRPr="004558FF" w:rsidRDefault="009B53C8" w:rsidP="004558FF">
      <w:pPr>
        <w:suppressAutoHyphens/>
        <w:spacing w:after="0" w:line="0" w:lineRule="atLeast"/>
        <w:ind w:right="6"/>
        <w:rPr>
          <w:rFonts w:ascii="Times New Roman" w:hAnsi="Times New Roman"/>
          <w:b/>
          <w:sz w:val="24"/>
          <w:szCs w:val="24"/>
        </w:rPr>
      </w:pPr>
    </w:p>
    <w:p w:rsidR="009B53C8" w:rsidRPr="004558FF" w:rsidRDefault="009B53C8" w:rsidP="004558FF">
      <w:pPr>
        <w:suppressAutoHyphens/>
        <w:spacing w:after="0" w:line="0" w:lineRule="atLeast"/>
        <w:ind w:right="6"/>
        <w:rPr>
          <w:rFonts w:ascii="Times New Roman" w:hAnsi="Times New Roman"/>
          <w:b/>
          <w:sz w:val="24"/>
          <w:szCs w:val="24"/>
        </w:rPr>
      </w:pPr>
    </w:p>
    <w:p w:rsidR="009B53C8" w:rsidRPr="004558FF" w:rsidRDefault="009B53C8" w:rsidP="004558FF">
      <w:pPr>
        <w:suppressAutoHyphens/>
        <w:spacing w:after="0" w:line="0" w:lineRule="atLeast"/>
        <w:ind w:right="6"/>
        <w:rPr>
          <w:rFonts w:ascii="Times New Roman" w:hAnsi="Times New Roman"/>
          <w:b/>
          <w:sz w:val="24"/>
          <w:szCs w:val="24"/>
        </w:rPr>
      </w:pPr>
    </w:p>
    <w:p w:rsidR="009B53C8" w:rsidRPr="004558FF" w:rsidRDefault="009B53C8" w:rsidP="004558FF">
      <w:pPr>
        <w:suppressAutoHyphens/>
        <w:spacing w:after="0" w:line="0" w:lineRule="atLeast"/>
        <w:ind w:right="6"/>
        <w:rPr>
          <w:rFonts w:ascii="Times New Roman" w:hAnsi="Times New Roman"/>
          <w:b/>
          <w:sz w:val="24"/>
          <w:szCs w:val="24"/>
        </w:rPr>
      </w:pPr>
    </w:p>
    <w:p w:rsidR="009B53C8" w:rsidRPr="004558FF" w:rsidRDefault="009B53C8" w:rsidP="004558FF">
      <w:pPr>
        <w:suppressAutoHyphens/>
        <w:spacing w:after="0" w:line="0" w:lineRule="atLeast"/>
        <w:ind w:right="6"/>
        <w:rPr>
          <w:rFonts w:ascii="Times New Roman" w:hAnsi="Times New Roman"/>
          <w:b/>
          <w:sz w:val="24"/>
          <w:szCs w:val="24"/>
        </w:rPr>
      </w:pPr>
    </w:p>
    <w:p w:rsidR="009B53C8" w:rsidRPr="004558FF" w:rsidRDefault="009B53C8" w:rsidP="004558FF">
      <w:pPr>
        <w:suppressAutoHyphens/>
        <w:spacing w:after="0" w:line="0" w:lineRule="atLeast"/>
        <w:ind w:right="6"/>
        <w:rPr>
          <w:rFonts w:ascii="Times New Roman" w:hAnsi="Times New Roman"/>
          <w:b/>
          <w:sz w:val="24"/>
          <w:szCs w:val="24"/>
        </w:rPr>
      </w:pPr>
    </w:p>
    <w:p w:rsidR="009B53C8" w:rsidRPr="004558FF" w:rsidRDefault="009B53C8" w:rsidP="004558FF">
      <w:pPr>
        <w:suppressAutoHyphens/>
        <w:spacing w:after="0" w:line="0" w:lineRule="atLeast"/>
        <w:ind w:right="6"/>
        <w:rPr>
          <w:rFonts w:ascii="Times New Roman" w:hAnsi="Times New Roman"/>
          <w:b/>
          <w:sz w:val="24"/>
          <w:szCs w:val="24"/>
        </w:rPr>
      </w:pPr>
    </w:p>
    <w:p w:rsidR="005B7FE2" w:rsidRPr="004558FF" w:rsidRDefault="005B7FE2" w:rsidP="004558FF">
      <w:pPr>
        <w:suppressAutoHyphens/>
        <w:spacing w:after="0" w:line="0" w:lineRule="atLeast"/>
        <w:ind w:right="6"/>
        <w:rPr>
          <w:rFonts w:ascii="Times New Roman" w:hAnsi="Times New Roman"/>
          <w:b/>
          <w:sz w:val="24"/>
          <w:szCs w:val="24"/>
        </w:rPr>
      </w:pPr>
    </w:p>
    <w:p w:rsidR="00BC7A9F" w:rsidRPr="004558FF" w:rsidRDefault="00BC7A9F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202081" w:rsidRDefault="00202081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3577B1" w:rsidRDefault="003577B1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3577B1" w:rsidRPr="004558FF" w:rsidRDefault="003577B1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202081" w:rsidRPr="004558FF" w:rsidRDefault="00202081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</w:p>
    <w:p w:rsidR="004F68A6" w:rsidRPr="004558FF" w:rsidRDefault="007F5504" w:rsidP="004558FF">
      <w:pPr>
        <w:suppressAutoHyphens/>
        <w:spacing w:after="0" w:line="0" w:lineRule="atLeast"/>
        <w:ind w:right="6" w:firstLine="284"/>
        <w:rPr>
          <w:rFonts w:ascii="Times New Roman" w:hAnsi="Times New Roman"/>
          <w:b/>
          <w:sz w:val="24"/>
          <w:szCs w:val="24"/>
        </w:rPr>
      </w:pPr>
      <w:r w:rsidRPr="004558FF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BC7A9F" w:rsidRPr="004558FF" w:rsidRDefault="00BC7A9F" w:rsidP="004558FF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A9F" w:rsidRPr="004558FF" w:rsidRDefault="00BC7A9F" w:rsidP="004558FF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F5504" w:rsidRPr="004558FF" w:rsidRDefault="007F5504" w:rsidP="004558FF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58FF">
        <w:rPr>
          <w:rFonts w:ascii="Times New Roman" w:hAnsi="Times New Roman"/>
          <w:b/>
          <w:sz w:val="24"/>
          <w:szCs w:val="24"/>
          <w:lang w:eastAsia="ru-RU"/>
        </w:rPr>
        <w:t>План мероприятий</w:t>
      </w:r>
    </w:p>
    <w:p w:rsidR="007F5504" w:rsidRPr="004558FF" w:rsidRDefault="007F5504" w:rsidP="004558FF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58FF">
        <w:rPr>
          <w:rFonts w:ascii="Times New Roman" w:hAnsi="Times New Roman"/>
          <w:b/>
          <w:sz w:val="24"/>
          <w:szCs w:val="24"/>
          <w:lang w:eastAsia="ru-RU"/>
        </w:rPr>
        <w:t>по антикоррупционному просвещению обучающихся  в М</w:t>
      </w:r>
      <w:r w:rsidR="003577B1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4558FF">
        <w:rPr>
          <w:rFonts w:ascii="Times New Roman" w:hAnsi="Times New Roman"/>
          <w:b/>
          <w:sz w:val="24"/>
          <w:szCs w:val="24"/>
          <w:lang w:eastAsia="ru-RU"/>
        </w:rPr>
        <w:t xml:space="preserve">ОУ </w:t>
      </w:r>
      <w:r w:rsidR="003577B1">
        <w:rPr>
          <w:rFonts w:ascii="Times New Roman" w:hAnsi="Times New Roman"/>
          <w:b/>
          <w:sz w:val="24"/>
          <w:szCs w:val="24"/>
          <w:lang w:eastAsia="ru-RU"/>
        </w:rPr>
        <w:t>«Яснополянская СОШ»</w:t>
      </w:r>
    </w:p>
    <w:p w:rsidR="007F5504" w:rsidRPr="004558FF" w:rsidRDefault="007F5504" w:rsidP="004558FF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58FF">
        <w:rPr>
          <w:rFonts w:ascii="Times New Roman" w:hAnsi="Times New Roman"/>
          <w:b/>
          <w:sz w:val="24"/>
          <w:szCs w:val="24"/>
          <w:lang w:eastAsia="ru-RU"/>
        </w:rPr>
        <w:t>на 2019-2020 уч.год</w:t>
      </w:r>
    </w:p>
    <w:p w:rsidR="007F5504" w:rsidRPr="004558FF" w:rsidRDefault="007F5504" w:rsidP="004558FF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0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3445"/>
        <w:gridCol w:w="1843"/>
        <w:gridCol w:w="1701"/>
        <w:gridCol w:w="3402"/>
      </w:tblGrid>
      <w:tr w:rsidR="007F5504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F5504" w:rsidRPr="004558FF" w:rsidTr="003577B1">
        <w:trPr>
          <w:trHeight w:val="159"/>
        </w:trPr>
        <w:tc>
          <w:tcPr>
            <w:tcW w:w="1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984194" w:rsidP="004558FF">
            <w:pPr>
              <w:spacing w:after="120" w:line="312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I.</w:t>
            </w:r>
            <w:r w:rsidR="007F5504" w:rsidRPr="004558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Организация проведения мероприятий, направленных на антикоррупционное воспитание</w:t>
            </w:r>
          </w:p>
        </w:tc>
      </w:tr>
      <w:tr w:rsidR="007F5504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7F5504"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7F5504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4558FF" w:rsidRDefault="007F5504" w:rsidP="004558F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4558FF" w:rsidRDefault="007F5504" w:rsidP="00455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на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уроках</w:t>
            </w:r>
          </w:p>
          <w:p w:rsidR="007F5504" w:rsidRPr="004558FF" w:rsidRDefault="007F5504" w:rsidP="00455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литературы, обществознания,</w:t>
            </w:r>
          </w:p>
          <w:p w:rsidR="007F5504" w:rsidRPr="004558FF" w:rsidRDefault="007F5504" w:rsidP="00455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истории,  экономики элементов, позволяющих формировать антикоррупционное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 xml:space="preserve"> мировоззрение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учащихся,</w:t>
            </w:r>
          </w:p>
          <w:p w:rsidR="007F5504" w:rsidRPr="004558FF" w:rsidRDefault="007F5504" w:rsidP="00455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повышать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уровень правосознания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и правовой</w:t>
            </w:r>
          </w:p>
          <w:p w:rsidR="007F5504" w:rsidRPr="004558FF" w:rsidRDefault="007F5504" w:rsidP="00455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культуры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7F5504"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овышение уровня правосознания у обучающихся и внедрение образцов антикоррупционного поведения</w:t>
            </w:r>
          </w:p>
        </w:tc>
      </w:tr>
      <w:tr w:rsidR="007F5504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Ноябрь-декабрь 2019г.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7F5504"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овышение уровня правосознания у обучающихся и внедрение образцов антикоррупционного поведения</w:t>
            </w:r>
          </w:p>
        </w:tc>
      </w:tr>
      <w:tr w:rsidR="007F5504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Включение в повестку родительских собраний вопроса  по антикоррупционному просвещению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квартал 2019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7F5504"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7F5504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Участие в цикле 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всероссийских уроков по профессиональной навигации обучающихся на портале «ПроеКТОриЯ»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обществознания, классные руководители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</w:t>
            </w:r>
            <w:r w:rsidR="007F5504"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ормирование нетерпимого </w:t>
            </w:r>
            <w:r w:rsidR="007F5504"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отношения к коррупционному поведению в будущей профессиональной деятельности</w:t>
            </w:r>
          </w:p>
        </w:tc>
      </w:tr>
      <w:tr w:rsidR="007F5504" w:rsidRPr="004558FF" w:rsidTr="003577B1">
        <w:trPr>
          <w:trHeight w:val="159"/>
        </w:trPr>
        <w:tc>
          <w:tcPr>
            <w:tcW w:w="1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I</w:t>
            </w:r>
            <w:r w:rsidR="00984194" w:rsidRPr="004558FF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4558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.Популяризация антикоррупционного поведения</w:t>
            </w:r>
          </w:p>
        </w:tc>
      </w:tr>
      <w:tr w:rsidR="007F5504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мероприятий разъяснительного и просветительского характера (лекции, семинары и др.) с использованием в том числе интернет - пространства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7F5504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7F5504"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975515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конкурсе социальной рекламы на антикоррупционную тематику среди обучающихся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975515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Размещение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на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сайте лицея материалов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по данному направлению</w:t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5515" w:rsidRPr="004558FF" w:rsidTr="003577B1">
        <w:trPr>
          <w:trHeight w:val="159"/>
        </w:trPr>
        <w:tc>
          <w:tcPr>
            <w:tcW w:w="1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84194" w:rsidP="004558FF">
            <w:pPr>
              <w:spacing w:after="120" w:line="312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="00CB1630" w:rsidRPr="004558FF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="00975515" w:rsidRPr="004558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.Взаимодействие </w:t>
            </w:r>
            <w:r w:rsidR="004B5030" w:rsidRPr="004558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лицея </w:t>
            </w:r>
            <w:r w:rsidR="00975515" w:rsidRPr="004558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 родителей (законных представителей) обучающихся</w:t>
            </w:r>
          </w:p>
        </w:tc>
      </w:tr>
      <w:tr w:rsidR="00975515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divId w:val="1261257420"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Информирование родителей (законных представителей) обучающихся о правилах приема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divId w:val="946423680"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divId w:val="279839691"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975515" w:rsidRPr="004558FF" w:rsidTr="003577B1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divId w:val="467941608"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ежегодного опроса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divId w:val="1026558071"/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75515" w:rsidRPr="004558FF" w:rsidRDefault="00975515" w:rsidP="00455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58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4558F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4558FF" w:rsidRDefault="00975515" w:rsidP="004558FF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5504" w:rsidRPr="007F02E5" w:rsidRDefault="007F5504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sectPr w:rsidR="007F5504" w:rsidRPr="007F02E5" w:rsidSect="004F68A6">
      <w:footerReference w:type="even" r:id="rId7"/>
      <w:footerReference w:type="default" r:id="rId8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A8" w:rsidRDefault="00E720A8" w:rsidP="008D124E">
      <w:pPr>
        <w:spacing w:after="0" w:line="240" w:lineRule="auto"/>
      </w:pPr>
      <w:r>
        <w:separator/>
      </w:r>
    </w:p>
  </w:endnote>
  <w:endnote w:type="continuationSeparator" w:id="1">
    <w:p w:rsidR="00E720A8" w:rsidRDefault="00E720A8" w:rsidP="008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FF" w:rsidRDefault="00FA0D8D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558F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58FF" w:rsidRDefault="004558FF" w:rsidP="0015326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FF" w:rsidRDefault="00FA0D8D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558F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62583">
      <w:rPr>
        <w:rStyle w:val="af"/>
        <w:noProof/>
      </w:rPr>
      <w:t>14</w:t>
    </w:r>
    <w:r>
      <w:rPr>
        <w:rStyle w:val="af"/>
      </w:rPr>
      <w:fldChar w:fldCharType="end"/>
    </w:r>
  </w:p>
  <w:p w:rsidR="004558FF" w:rsidRDefault="004558FF" w:rsidP="0015326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A8" w:rsidRDefault="00E720A8" w:rsidP="008D124E">
      <w:pPr>
        <w:spacing w:after="0" w:line="240" w:lineRule="auto"/>
      </w:pPr>
      <w:r>
        <w:separator/>
      </w:r>
    </w:p>
  </w:footnote>
  <w:footnote w:type="continuationSeparator" w:id="1">
    <w:p w:rsidR="00E720A8" w:rsidRDefault="00E720A8" w:rsidP="008D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E806310"/>
    <w:lvl w:ilvl="0" w:tplc="E5D0082A">
      <w:start w:val="1"/>
      <w:numFmt w:val="bullet"/>
      <w:lvlText w:val=""/>
      <w:lvlJc w:val="left"/>
    </w:lvl>
    <w:lvl w:ilvl="1" w:tplc="8A989404">
      <w:numFmt w:val="decimal"/>
      <w:lvlText w:val=""/>
      <w:lvlJc w:val="left"/>
    </w:lvl>
    <w:lvl w:ilvl="2" w:tplc="E83613A4">
      <w:numFmt w:val="decimal"/>
      <w:lvlText w:val=""/>
      <w:lvlJc w:val="left"/>
    </w:lvl>
    <w:lvl w:ilvl="3" w:tplc="BBCAE8B4">
      <w:numFmt w:val="decimal"/>
      <w:lvlText w:val=""/>
      <w:lvlJc w:val="left"/>
    </w:lvl>
    <w:lvl w:ilvl="4" w:tplc="E382A530">
      <w:numFmt w:val="decimal"/>
      <w:lvlText w:val=""/>
      <w:lvlJc w:val="left"/>
    </w:lvl>
    <w:lvl w:ilvl="5" w:tplc="A0E29DF4">
      <w:numFmt w:val="decimal"/>
      <w:lvlText w:val=""/>
      <w:lvlJc w:val="left"/>
    </w:lvl>
    <w:lvl w:ilvl="6" w:tplc="30F6BB54">
      <w:numFmt w:val="decimal"/>
      <w:lvlText w:val=""/>
      <w:lvlJc w:val="left"/>
    </w:lvl>
    <w:lvl w:ilvl="7" w:tplc="34180BE6">
      <w:numFmt w:val="decimal"/>
      <w:lvlText w:val=""/>
      <w:lvlJc w:val="left"/>
    </w:lvl>
    <w:lvl w:ilvl="8" w:tplc="C2886D58">
      <w:numFmt w:val="decimal"/>
      <w:lvlText w:val=""/>
      <w:lvlJc w:val="left"/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EC7"/>
    <w:multiLevelType w:val="hybridMultilevel"/>
    <w:tmpl w:val="4380EC02"/>
    <w:lvl w:ilvl="0" w:tplc="8F484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606C16"/>
    <w:multiLevelType w:val="hybridMultilevel"/>
    <w:tmpl w:val="627E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0A2CF4"/>
    <w:multiLevelType w:val="hybridMultilevel"/>
    <w:tmpl w:val="A8B2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51A8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197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6F7C"/>
    <w:multiLevelType w:val="hybridMultilevel"/>
    <w:tmpl w:val="CCD000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333C75"/>
    <w:multiLevelType w:val="hybridMultilevel"/>
    <w:tmpl w:val="05CA7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F020A5"/>
    <w:multiLevelType w:val="hybridMultilevel"/>
    <w:tmpl w:val="3AAEA6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8A7477"/>
    <w:multiLevelType w:val="hybridMultilevel"/>
    <w:tmpl w:val="B258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C50C2"/>
    <w:multiLevelType w:val="hybridMultilevel"/>
    <w:tmpl w:val="CDD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408A"/>
    <w:multiLevelType w:val="hybridMultilevel"/>
    <w:tmpl w:val="578026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B1C073B"/>
    <w:multiLevelType w:val="hybridMultilevel"/>
    <w:tmpl w:val="310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74C5B"/>
    <w:multiLevelType w:val="hybridMultilevel"/>
    <w:tmpl w:val="100C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5A308C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6658B"/>
    <w:multiLevelType w:val="hybridMultilevel"/>
    <w:tmpl w:val="CA26C318"/>
    <w:lvl w:ilvl="0" w:tplc="0FD6E37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A3892"/>
    <w:multiLevelType w:val="hybridMultilevel"/>
    <w:tmpl w:val="E9588BEC"/>
    <w:lvl w:ilvl="0" w:tplc="1E669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803AD"/>
    <w:multiLevelType w:val="hybridMultilevel"/>
    <w:tmpl w:val="087A7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251E04"/>
    <w:multiLevelType w:val="hybridMultilevel"/>
    <w:tmpl w:val="C75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E0B42"/>
    <w:multiLevelType w:val="hybridMultilevel"/>
    <w:tmpl w:val="0838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16718D9"/>
    <w:multiLevelType w:val="hybridMultilevel"/>
    <w:tmpl w:val="504C0728"/>
    <w:lvl w:ilvl="0" w:tplc="C574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703C6"/>
    <w:multiLevelType w:val="hybridMultilevel"/>
    <w:tmpl w:val="D424E854"/>
    <w:lvl w:ilvl="0" w:tplc="C8D2AC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0E0E9F"/>
    <w:multiLevelType w:val="hybridMultilevel"/>
    <w:tmpl w:val="263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F35EE"/>
    <w:multiLevelType w:val="hybridMultilevel"/>
    <w:tmpl w:val="355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17C62"/>
    <w:multiLevelType w:val="hybridMultilevel"/>
    <w:tmpl w:val="F1C0189E"/>
    <w:lvl w:ilvl="0" w:tplc="FD06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71BAA"/>
    <w:multiLevelType w:val="hybridMultilevel"/>
    <w:tmpl w:val="4DA075F6"/>
    <w:lvl w:ilvl="0" w:tplc="56AED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564CC"/>
    <w:multiLevelType w:val="hybridMultilevel"/>
    <w:tmpl w:val="80F0F584"/>
    <w:lvl w:ilvl="0" w:tplc="7BEA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67FE2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B4870"/>
    <w:multiLevelType w:val="hybridMultilevel"/>
    <w:tmpl w:val="4964035A"/>
    <w:lvl w:ilvl="0" w:tplc="40F44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E3EA0"/>
    <w:multiLevelType w:val="hybridMultilevel"/>
    <w:tmpl w:val="57F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7"/>
  </w:num>
  <w:num w:numId="4">
    <w:abstractNumId w:val="1"/>
  </w:num>
  <w:num w:numId="5">
    <w:abstractNumId w:val="8"/>
  </w:num>
  <w:num w:numId="6">
    <w:abstractNumId w:val="15"/>
  </w:num>
  <w:num w:numId="7">
    <w:abstractNumId w:val="35"/>
  </w:num>
  <w:num w:numId="8">
    <w:abstractNumId w:val="21"/>
  </w:num>
  <w:num w:numId="9">
    <w:abstractNumId w:val="32"/>
  </w:num>
  <w:num w:numId="10">
    <w:abstractNumId w:val="33"/>
  </w:num>
  <w:num w:numId="11">
    <w:abstractNumId w:val="36"/>
  </w:num>
  <w:num w:numId="12">
    <w:abstractNumId w:val="14"/>
  </w:num>
  <w:num w:numId="13">
    <w:abstractNumId w:val="7"/>
  </w:num>
  <w:num w:numId="14">
    <w:abstractNumId w:val="19"/>
  </w:num>
  <w:num w:numId="15">
    <w:abstractNumId w:val="9"/>
  </w:num>
  <w:num w:numId="16">
    <w:abstractNumId w:val="11"/>
  </w:num>
  <w:num w:numId="17">
    <w:abstractNumId w:val="18"/>
  </w:num>
  <w:num w:numId="18">
    <w:abstractNumId w:val="22"/>
  </w:num>
  <w:num w:numId="19">
    <w:abstractNumId w:val="13"/>
  </w:num>
  <w:num w:numId="20">
    <w:abstractNumId w:val="10"/>
  </w:num>
  <w:num w:numId="21">
    <w:abstractNumId w:val="29"/>
  </w:num>
  <w:num w:numId="22">
    <w:abstractNumId w:val="6"/>
  </w:num>
  <w:num w:numId="23">
    <w:abstractNumId w:val="28"/>
  </w:num>
  <w:num w:numId="24">
    <w:abstractNumId w:val="38"/>
  </w:num>
  <w:num w:numId="25">
    <w:abstractNumId w:val="12"/>
  </w:num>
  <w:num w:numId="26">
    <w:abstractNumId w:val="3"/>
  </w:num>
  <w:num w:numId="27">
    <w:abstractNumId w:val="25"/>
  </w:num>
  <w:num w:numId="28">
    <w:abstractNumId w:val="23"/>
  </w:num>
  <w:num w:numId="29">
    <w:abstractNumId w:val="3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0"/>
  </w:num>
  <w:num w:numId="34">
    <w:abstractNumId w:val="30"/>
  </w:num>
  <w:num w:numId="35">
    <w:abstractNumId w:val="5"/>
  </w:num>
  <w:num w:numId="36">
    <w:abstractNumId w:val="16"/>
  </w:num>
  <w:num w:numId="37">
    <w:abstractNumId w:val="24"/>
  </w:num>
  <w:num w:numId="38">
    <w:abstractNumId w:val="39"/>
  </w:num>
  <w:num w:numId="39">
    <w:abstractNumId w:val="4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989"/>
    <w:rsid w:val="00027E01"/>
    <w:rsid w:val="00044FBA"/>
    <w:rsid w:val="000750D1"/>
    <w:rsid w:val="0007573A"/>
    <w:rsid w:val="000A7407"/>
    <w:rsid w:val="000B4474"/>
    <w:rsid w:val="000C0D40"/>
    <w:rsid w:val="000D22C0"/>
    <w:rsid w:val="000D769C"/>
    <w:rsid w:val="00131E38"/>
    <w:rsid w:val="0015326C"/>
    <w:rsid w:val="001A57BF"/>
    <w:rsid w:val="001B5AE8"/>
    <w:rsid w:val="00202081"/>
    <w:rsid w:val="00215E01"/>
    <w:rsid w:val="00241663"/>
    <w:rsid w:val="00310288"/>
    <w:rsid w:val="003229B7"/>
    <w:rsid w:val="00343117"/>
    <w:rsid w:val="003577B1"/>
    <w:rsid w:val="00392EDB"/>
    <w:rsid w:val="003D1158"/>
    <w:rsid w:val="003E2A77"/>
    <w:rsid w:val="003E781D"/>
    <w:rsid w:val="004315DC"/>
    <w:rsid w:val="004558FF"/>
    <w:rsid w:val="00473FB7"/>
    <w:rsid w:val="004A3989"/>
    <w:rsid w:val="004B5030"/>
    <w:rsid w:val="004E0644"/>
    <w:rsid w:val="004F68A6"/>
    <w:rsid w:val="005027BB"/>
    <w:rsid w:val="00506643"/>
    <w:rsid w:val="00517984"/>
    <w:rsid w:val="005574E2"/>
    <w:rsid w:val="00576393"/>
    <w:rsid w:val="005B7FE2"/>
    <w:rsid w:val="00646629"/>
    <w:rsid w:val="006E08D3"/>
    <w:rsid w:val="006E2533"/>
    <w:rsid w:val="006F1469"/>
    <w:rsid w:val="00701965"/>
    <w:rsid w:val="0071147F"/>
    <w:rsid w:val="0074788E"/>
    <w:rsid w:val="00780DE9"/>
    <w:rsid w:val="007E613B"/>
    <w:rsid w:val="007F02E5"/>
    <w:rsid w:val="007F5504"/>
    <w:rsid w:val="00835A51"/>
    <w:rsid w:val="00852B66"/>
    <w:rsid w:val="0086797F"/>
    <w:rsid w:val="008A56D2"/>
    <w:rsid w:val="008D124E"/>
    <w:rsid w:val="008D3E21"/>
    <w:rsid w:val="008F2F86"/>
    <w:rsid w:val="008F3A29"/>
    <w:rsid w:val="00955864"/>
    <w:rsid w:val="009579C7"/>
    <w:rsid w:val="00975515"/>
    <w:rsid w:val="00977B34"/>
    <w:rsid w:val="00984194"/>
    <w:rsid w:val="009B53C8"/>
    <w:rsid w:val="009D7ECF"/>
    <w:rsid w:val="00A17DA4"/>
    <w:rsid w:val="00A25A61"/>
    <w:rsid w:val="00A5568A"/>
    <w:rsid w:val="00A55831"/>
    <w:rsid w:val="00A62583"/>
    <w:rsid w:val="00B46E06"/>
    <w:rsid w:val="00B72DEA"/>
    <w:rsid w:val="00B81DDC"/>
    <w:rsid w:val="00BC7A9F"/>
    <w:rsid w:val="00BF24C6"/>
    <w:rsid w:val="00BF52B2"/>
    <w:rsid w:val="00C52C16"/>
    <w:rsid w:val="00C6126B"/>
    <w:rsid w:val="00C80C28"/>
    <w:rsid w:val="00CB1630"/>
    <w:rsid w:val="00CD3F5F"/>
    <w:rsid w:val="00CF2879"/>
    <w:rsid w:val="00D161A4"/>
    <w:rsid w:val="00DE36D8"/>
    <w:rsid w:val="00E433EB"/>
    <w:rsid w:val="00E720A8"/>
    <w:rsid w:val="00EF6ADC"/>
    <w:rsid w:val="00F66F23"/>
    <w:rsid w:val="00FA0D8D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3577B1"/>
    <w:pPr>
      <w:tabs>
        <w:tab w:val="left" w:pos="0"/>
      </w:tabs>
      <w:suppressAutoHyphens/>
      <w:spacing w:line="0" w:lineRule="atLeast"/>
      <w:ind w:firstLine="567"/>
      <w:jc w:val="center"/>
    </w:pPr>
    <w:rPr>
      <w:rFonts w:ascii="Calibri" w:eastAsia="Calibri" w:hAnsi="Calibri" w:cs="Times New Roman"/>
      <w:b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Хабиб</cp:lastModifiedBy>
  <cp:revision>20</cp:revision>
  <dcterms:created xsi:type="dcterms:W3CDTF">2019-12-17T12:28:00Z</dcterms:created>
  <dcterms:modified xsi:type="dcterms:W3CDTF">2020-06-04T08:25:00Z</dcterms:modified>
</cp:coreProperties>
</file>