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E6C" w:rsidRPr="00985121" w:rsidRDefault="004C68B8">
      <w:pPr>
        <w:spacing w:after="0" w:line="408" w:lineRule="auto"/>
        <w:ind w:left="120"/>
        <w:jc w:val="center"/>
        <w:rPr>
          <w:lang w:val="ru-RU"/>
        </w:rPr>
      </w:pPr>
      <w:bookmarkStart w:id="0" w:name="block-26559997"/>
      <w:r w:rsidRPr="00985121">
        <w:rPr>
          <w:rFonts w:ascii="Times New Roman" w:hAnsi="Times New Roman"/>
          <w:b/>
          <w:color w:val="000000"/>
          <w:sz w:val="28"/>
          <w:lang w:val="ru-RU"/>
        </w:rPr>
        <w:t>МИНИСТЕРСТВО ПРОСВЕЩЕНИЯ РОССИЙСКОЙ ФЕДЕРАЦИИ</w:t>
      </w:r>
    </w:p>
    <w:p w:rsidR="004A6E6C" w:rsidRPr="00985121" w:rsidRDefault="004C68B8">
      <w:pPr>
        <w:spacing w:after="0" w:line="408" w:lineRule="auto"/>
        <w:ind w:left="120"/>
        <w:jc w:val="center"/>
        <w:rPr>
          <w:lang w:val="ru-RU"/>
        </w:rPr>
      </w:pPr>
      <w:bookmarkStart w:id="1" w:name="e118d4d7-6436-43d8-9742-dab18c82d255"/>
      <w:r w:rsidRPr="00985121">
        <w:rPr>
          <w:rFonts w:ascii="Times New Roman" w:hAnsi="Times New Roman"/>
          <w:b/>
          <w:color w:val="000000"/>
          <w:sz w:val="28"/>
          <w:lang w:val="ru-RU"/>
        </w:rPr>
        <w:t>Министерство образования и науки Республики Дагестан</w:t>
      </w:r>
      <w:bookmarkEnd w:id="1"/>
      <w:r w:rsidRPr="00985121">
        <w:rPr>
          <w:rFonts w:ascii="Times New Roman" w:hAnsi="Times New Roman"/>
          <w:b/>
          <w:color w:val="000000"/>
          <w:sz w:val="28"/>
          <w:lang w:val="ru-RU"/>
        </w:rPr>
        <w:t xml:space="preserve"> </w:t>
      </w:r>
    </w:p>
    <w:p w:rsidR="004A6E6C" w:rsidRPr="00985121" w:rsidRDefault="004C68B8">
      <w:pPr>
        <w:spacing w:after="0" w:line="408" w:lineRule="auto"/>
        <w:ind w:left="120"/>
        <w:jc w:val="center"/>
        <w:rPr>
          <w:lang w:val="ru-RU"/>
        </w:rPr>
      </w:pPr>
      <w:bookmarkStart w:id="2" w:name="238859b8-15e6-4fab-b431-52e862a04821"/>
      <w:r w:rsidRPr="00985121">
        <w:rPr>
          <w:rFonts w:ascii="Times New Roman" w:hAnsi="Times New Roman"/>
          <w:b/>
          <w:color w:val="000000"/>
          <w:sz w:val="28"/>
          <w:lang w:val="ru-RU"/>
        </w:rPr>
        <w:t>МР "Кизлярский район"</w:t>
      </w:r>
      <w:bookmarkEnd w:id="2"/>
    </w:p>
    <w:p w:rsidR="004A6E6C" w:rsidRPr="00985121" w:rsidRDefault="004C68B8">
      <w:pPr>
        <w:spacing w:after="0" w:line="408" w:lineRule="auto"/>
        <w:ind w:left="120"/>
        <w:jc w:val="center"/>
        <w:rPr>
          <w:lang w:val="ru-RU"/>
        </w:rPr>
      </w:pPr>
      <w:r w:rsidRPr="00985121">
        <w:rPr>
          <w:rFonts w:ascii="Times New Roman" w:hAnsi="Times New Roman"/>
          <w:b/>
          <w:color w:val="000000"/>
          <w:sz w:val="28"/>
          <w:lang w:val="ru-RU"/>
        </w:rPr>
        <w:t>МКОУ "Яснополянская СОШ"</w:t>
      </w:r>
    </w:p>
    <w:p w:rsidR="004A6E6C" w:rsidRPr="00985121" w:rsidRDefault="004A6E6C">
      <w:pPr>
        <w:spacing w:after="0"/>
        <w:ind w:left="120"/>
        <w:rPr>
          <w:lang w:val="ru-RU"/>
        </w:rPr>
      </w:pPr>
    </w:p>
    <w:p w:rsidR="004A6E6C" w:rsidRPr="00985121" w:rsidRDefault="004A6E6C">
      <w:pPr>
        <w:spacing w:after="0"/>
        <w:ind w:left="120"/>
        <w:rPr>
          <w:lang w:val="ru-RU"/>
        </w:rPr>
      </w:pPr>
    </w:p>
    <w:p w:rsidR="004A6E6C" w:rsidRPr="00985121" w:rsidRDefault="004A6E6C">
      <w:pPr>
        <w:spacing w:after="0"/>
        <w:ind w:left="120"/>
        <w:rPr>
          <w:lang w:val="ru-RU"/>
        </w:rPr>
      </w:pPr>
    </w:p>
    <w:p w:rsidR="004A6E6C" w:rsidRPr="00985121" w:rsidRDefault="004A6E6C">
      <w:pPr>
        <w:spacing w:after="0"/>
        <w:ind w:left="120"/>
        <w:rPr>
          <w:lang w:val="ru-RU"/>
        </w:rPr>
      </w:pPr>
    </w:p>
    <w:tbl>
      <w:tblPr>
        <w:tblW w:w="0" w:type="auto"/>
        <w:tblLook w:val="04A0"/>
      </w:tblPr>
      <w:tblGrid>
        <w:gridCol w:w="3114"/>
        <w:gridCol w:w="3115"/>
        <w:gridCol w:w="3115"/>
      </w:tblGrid>
      <w:tr w:rsidR="00C53FFE" w:rsidRPr="00E2220E" w:rsidTr="000D4161">
        <w:tc>
          <w:tcPr>
            <w:tcW w:w="3114" w:type="dxa"/>
          </w:tcPr>
          <w:p w:rsidR="00C53FFE" w:rsidRPr="0040209D" w:rsidRDefault="004C68B8"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4C68B8"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4E6975" w:rsidRDefault="004C68B8"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4C68B8"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Мукучаева С.Р.</w:t>
            </w:r>
          </w:p>
          <w:p w:rsidR="004E6975" w:rsidRDefault="004C68B8"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00985121">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3A7B1A"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4C68B8"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4C68B8"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w:t>
            </w:r>
            <w:proofErr w:type="gramStart"/>
            <w:r w:rsidRPr="008944ED">
              <w:rPr>
                <w:rFonts w:ascii="Times New Roman" w:eastAsia="Times New Roman" w:hAnsi="Times New Roman"/>
                <w:color w:val="000000"/>
                <w:sz w:val="28"/>
                <w:szCs w:val="28"/>
                <w:lang w:val="ru-RU"/>
              </w:rPr>
              <w:t>.д</w:t>
            </w:r>
            <w:proofErr w:type="gramEnd"/>
            <w:r w:rsidRPr="008944ED">
              <w:rPr>
                <w:rFonts w:ascii="Times New Roman" w:eastAsia="Times New Roman" w:hAnsi="Times New Roman"/>
                <w:color w:val="000000"/>
                <w:sz w:val="28"/>
                <w:szCs w:val="28"/>
                <w:lang w:val="ru-RU"/>
              </w:rPr>
              <w:t>иректора по УВР</w:t>
            </w:r>
          </w:p>
          <w:p w:rsidR="004E6975" w:rsidRDefault="004C68B8"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4C68B8"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Магомедова П.И.</w:t>
            </w:r>
          </w:p>
          <w:p w:rsidR="004E6975" w:rsidRDefault="004C68B8"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00985121">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3A7B1A"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4C68B8"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4C68B8"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E6D86" w:rsidRDefault="004C68B8"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4C68B8"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Магомедов Х.А.</w:t>
            </w:r>
          </w:p>
          <w:p w:rsidR="000E6D86" w:rsidRDefault="00985121"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w:t>
            </w:r>
            <w:r w:rsidR="004C68B8"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w:t>
            </w:r>
            <w:r w:rsidR="004C68B8">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30</w:t>
            </w:r>
            <w:r w:rsidR="004C68B8">
              <w:rPr>
                <w:rFonts w:ascii="Times New Roman" w:eastAsia="Times New Roman" w:hAnsi="Times New Roman"/>
                <w:color w:val="000000"/>
                <w:sz w:val="24"/>
                <w:szCs w:val="24"/>
                <w:lang w:val="ru-RU"/>
              </w:rPr>
              <w:t xml:space="preserve">» </w:t>
            </w:r>
            <w:r w:rsidR="004C68B8" w:rsidRPr="00344265">
              <w:rPr>
                <w:rFonts w:ascii="Times New Roman" w:eastAsia="Times New Roman" w:hAnsi="Times New Roman"/>
                <w:color w:val="000000"/>
                <w:sz w:val="24"/>
                <w:szCs w:val="24"/>
                <w:lang w:val="ru-RU"/>
              </w:rPr>
              <w:t>августа</w:t>
            </w:r>
            <w:r w:rsidR="004C68B8" w:rsidRPr="00E2220E">
              <w:rPr>
                <w:rFonts w:ascii="Times New Roman" w:eastAsia="Times New Roman" w:hAnsi="Times New Roman"/>
                <w:color w:val="000000"/>
                <w:sz w:val="24"/>
                <w:szCs w:val="24"/>
                <w:lang w:val="ru-RU"/>
              </w:rPr>
              <w:t xml:space="preserve">  </w:t>
            </w:r>
            <w:r w:rsidR="004C68B8" w:rsidRPr="00344265">
              <w:rPr>
                <w:rFonts w:ascii="Times New Roman" w:eastAsia="Times New Roman" w:hAnsi="Times New Roman"/>
                <w:color w:val="000000"/>
                <w:sz w:val="24"/>
                <w:szCs w:val="24"/>
                <w:lang w:val="ru-RU"/>
              </w:rPr>
              <w:t xml:space="preserve"> </w:t>
            </w:r>
            <w:r w:rsidR="004C68B8" w:rsidRPr="004E6975">
              <w:rPr>
                <w:rFonts w:ascii="Times New Roman" w:eastAsia="Times New Roman" w:hAnsi="Times New Roman"/>
                <w:color w:val="000000"/>
                <w:sz w:val="24"/>
                <w:szCs w:val="24"/>
                <w:lang w:val="ru-RU"/>
              </w:rPr>
              <w:t>2023</w:t>
            </w:r>
            <w:r w:rsidR="004C68B8">
              <w:rPr>
                <w:rFonts w:ascii="Times New Roman" w:eastAsia="Times New Roman" w:hAnsi="Times New Roman"/>
                <w:color w:val="000000"/>
                <w:sz w:val="24"/>
                <w:szCs w:val="24"/>
                <w:lang w:val="ru-RU"/>
              </w:rPr>
              <w:t xml:space="preserve"> г.</w:t>
            </w:r>
          </w:p>
          <w:p w:rsidR="00C53FFE" w:rsidRPr="0040209D" w:rsidRDefault="003A7B1A"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4A6E6C" w:rsidRDefault="004A6E6C">
      <w:pPr>
        <w:spacing w:after="0"/>
        <w:ind w:left="120"/>
      </w:pPr>
    </w:p>
    <w:p w:rsidR="004A6E6C" w:rsidRDefault="004A6E6C">
      <w:pPr>
        <w:spacing w:after="0"/>
        <w:ind w:left="120"/>
      </w:pPr>
    </w:p>
    <w:p w:rsidR="004A6E6C" w:rsidRDefault="004A6E6C">
      <w:pPr>
        <w:spacing w:after="0"/>
        <w:ind w:left="120"/>
      </w:pPr>
    </w:p>
    <w:p w:rsidR="004A6E6C" w:rsidRDefault="004A6E6C">
      <w:pPr>
        <w:spacing w:after="0"/>
        <w:ind w:left="120"/>
      </w:pPr>
    </w:p>
    <w:p w:rsidR="004A6E6C" w:rsidRDefault="004A6E6C">
      <w:pPr>
        <w:spacing w:after="0"/>
        <w:ind w:left="120"/>
      </w:pPr>
    </w:p>
    <w:p w:rsidR="004A6E6C" w:rsidRDefault="004C68B8">
      <w:pPr>
        <w:spacing w:after="0" w:line="408" w:lineRule="auto"/>
        <w:ind w:left="120"/>
        <w:jc w:val="center"/>
      </w:pPr>
      <w:r>
        <w:rPr>
          <w:rFonts w:ascii="Times New Roman" w:hAnsi="Times New Roman"/>
          <w:b/>
          <w:color w:val="000000"/>
          <w:sz w:val="28"/>
        </w:rPr>
        <w:t>РАБОЧАЯ ПРОГРАММА</w:t>
      </w:r>
    </w:p>
    <w:p w:rsidR="004A6E6C" w:rsidRDefault="004C68B8">
      <w:pPr>
        <w:spacing w:after="0" w:line="408" w:lineRule="auto"/>
        <w:ind w:left="120"/>
        <w:jc w:val="center"/>
      </w:pPr>
      <w:r>
        <w:rPr>
          <w:rFonts w:ascii="Times New Roman" w:hAnsi="Times New Roman"/>
          <w:color w:val="000000"/>
          <w:sz w:val="28"/>
        </w:rPr>
        <w:t>(ID 3517439)</w:t>
      </w:r>
    </w:p>
    <w:p w:rsidR="004A6E6C" w:rsidRDefault="004A6E6C">
      <w:pPr>
        <w:spacing w:after="0"/>
        <w:ind w:left="120"/>
        <w:jc w:val="center"/>
      </w:pPr>
    </w:p>
    <w:p w:rsidR="004A6E6C" w:rsidRPr="00985121" w:rsidRDefault="004C68B8">
      <w:pPr>
        <w:spacing w:after="0" w:line="408" w:lineRule="auto"/>
        <w:ind w:left="120"/>
        <w:jc w:val="center"/>
        <w:rPr>
          <w:lang w:val="ru-RU"/>
        </w:rPr>
      </w:pPr>
      <w:r w:rsidRPr="00985121">
        <w:rPr>
          <w:rFonts w:ascii="Times New Roman" w:hAnsi="Times New Roman"/>
          <w:b/>
          <w:color w:val="000000"/>
          <w:sz w:val="28"/>
          <w:lang w:val="ru-RU"/>
        </w:rPr>
        <w:t>учебного предмета «Литература. Углубленный уровень»</w:t>
      </w:r>
    </w:p>
    <w:p w:rsidR="004A6E6C" w:rsidRPr="00985121" w:rsidRDefault="003A7B1A">
      <w:pPr>
        <w:spacing w:after="0" w:line="408" w:lineRule="auto"/>
        <w:ind w:left="120"/>
        <w:jc w:val="center"/>
        <w:rPr>
          <w:lang w:val="ru-RU"/>
        </w:rPr>
      </w:pPr>
      <w:r>
        <w:rPr>
          <w:rFonts w:ascii="Times New Roman" w:hAnsi="Times New Roman"/>
          <w:color w:val="000000"/>
          <w:sz w:val="28"/>
          <w:lang w:val="ru-RU"/>
        </w:rPr>
        <w:t xml:space="preserve">для обучающихся  </w:t>
      </w:r>
      <w:r w:rsidR="004C68B8" w:rsidRPr="00985121">
        <w:rPr>
          <w:rFonts w:ascii="Times New Roman" w:hAnsi="Times New Roman"/>
          <w:color w:val="000000"/>
          <w:sz w:val="28"/>
          <w:lang w:val="ru-RU"/>
        </w:rPr>
        <w:t>11 класс</w:t>
      </w:r>
      <w:r>
        <w:rPr>
          <w:rFonts w:ascii="Times New Roman" w:hAnsi="Times New Roman"/>
          <w:color w:val="000000"/>
          <w:sz w:val="28"/>
          <w:lang w:val="ru-RU"/>
        </w:rPr>
        <w:t>а.</w:t>
      </w:r>
    </w:p>
    <w:p w:rsidR="004A6E6C" w:rsidRPr="00985121" w:rsidRDefault="004A6E6C">
      <w:pPr>
        <w:spacing w:after="0"/>
        <w:ind w:left="120"/>
        <w:jc w:val="center"/>
        <w:rPr>
          <w:lang w:val="ru-RU"/>
        </w:rPr>
      </w:pPr>
    </w:p>
    <w:p w:rsidR="004A6E6C" w:rsidRPr="00985121" w:rsidRDefault="004A6E6C" w:rsidP="00985121">
      <w:pPr>
        <w:spacing w:after="0"/>
        <w:rPr>
          <w:lang w:val="ru-RU"/>
        </w:rPr>
      </w:pPr>
    </w:p>
    <w:p w:rsidR="004A6E6C" w:rsidRPr="00985121" w:rsidRDefault="004A6E6C" w:rsidP="00985121">
      <w:pPr>
        <w:spacing w:after="0"/>
        <w:ind w:left="120"/>
        <w:jc w:val="right"/>
        <w:rPr>
          <w:rFonts w:ascii="Times New Roman" w:hAnsi="Times New Roman" w:cs="Times New Roman"/>
          <w:b/>
          <w:sz w:val="28"/>
          <w:szCs w:val="28"/>
          <w:lang w:val="ru-RU"/>
        </w:rPr>
      </w:pPr>
    </w:p>
    <w:p w:rsidR="004A6E6C" w:rsidRPr="00985121" w:rsidRDefault="00985121" w:rsidP="00985121">
      <w:pPr>
        <w:spacing w:after="0"/>
        <w:ind w:left="120"/>
        <w:jc w:val="right"/>
        <w:rPr>
          <w:rFonts w:ascii="Times New Roman" w:hAnsi="Times New Roman" w:cs="Times New Roman"/>
          <w:b/>
          <w:sz w:val="28"/>
          <w:szCs w:val="28"/>
          <w:lang w:val="ru-RU"/>
        </w:rPr>
      </w:pPr>
      <w:r w:rsidRPr="00985121">
        <w:rPr>
          <w:rFonts w:ascii="Times New Roman" w:hAnsi="Times New Roman" w:cs="Times New Roman"/>
          <w:b/>
          <w:sz w:val="28"/>
          <w:szCs w:val="28"/>
          <w:lang w:val="ru-RU"/>
        </w:rPr>
        <w:t>Составитель: Мукучаева С.Р.</w:t>
      </w:r>
    </w:p>
    <w:p w:rsidR="004A6E6C" w:rsidRPr="00985121" w:rsidRDefault="004A6E6C">
      <w:pPr>
        <w:spacing w:after="0"/>
        <w:ind w:left="120"/>
        <w:jc w:val="center"/>
        <w:rPr>
          <w:lang w:val="ru-RU"/>
        </w:rPr>
      </w:pPr>
    </w:p>
    <w:p w:rsidR="004A6E6C" w:rsidRPr="00985121" w:rsidRDefault="004A6E6C">
      <w:pPr>
        <w:spacing w:after="0"/>
        <w:ind w:left="120"/>
        <w:jc w:val="center"/>
        <w:rPr>
          <w:lang w:val="ru-RU"/>
        </w:rPr>
      </w:pPr>
    </w:p>
    <w:p w:rsidR="004A6E6C" w:rsidRPr="00985121" w:rsidRDefault="004A6E6C">
      <w:pPr>
        <w:spacing w:after="0"/>
        <w:ind w:left="120"/>
        <w:jc w:val="center"/>
        <w:rPr>
          <w:lang w:val="ru-RU"/>
        </w:rPr>
      </w:pPr>
    </w:p>
    <w:p w:rsidR="004A6E6C" w:rsidRPr="00985121" w:rsidRDefault="004A6E6C">
      <w:pPr>
        <w:spacing w:after="0"/>
        <w:ind w:left="120"/>
        <w:jc w:val="center"/>
        <w:rPr>
          <w:lang w:val="ru-RU"/>
        </w:rPr>
      </w:pPr>
    </w:p>
    <w:p w:rsidR="004A6E6C" w:rsidRPr="00985121" w:rsidRDefault="004A6E6C">
      <w:pPr>
        <w:spacing w:after="0"/>
        <w:ind w:left="120"/>
        <w:jc w:val="center"/>
        <w:rPr>
          <w:lang w:val="ru-RU"/>
        </w:rPr>
      </w:pPr>
    </w:p>
    <w:p w:rsidR="004A6E6C" w:rsidRPr="00985121" w:rsidRDefault="004A6E6C">
      <w:pPr>
        <w:spacing w:after="0"/>
        <w:ind w:left="120"/>
        <w:jc w:val="center"/>
        <w:rPr>
          <w:lang w:val="ru-RU"/>
        </w:rPr>
      </w:pPr>
    </w:p>
    <w:p w:rsidR="004A6E6C" w:rsidRPr="00985121" w:rsidRDefault="004A6E6C">
      <w:pPr>
        <w:spacing w:after="0"/>
        <w:ind w:left="120"/>
        <w:jc w:val="center"/>
        <w:rPr>
          <w:lang w:val="ru-RU"/>
        </w:rPr>
      </w:pPr>
    </w:p>
    <w:p w:rsidR="004A6E6C" w:rsidRPr="00985121" w:rsidRDefault="004C68B8">
      <w:pPr>
        <w:spacing w:after="0"/>
        <w:ind w:left="120"/>
        <w:jc w:val="center"/>
        <w:rPr>
          <w:lang w:val="ru-RU"/>
        </w:rPr>
      </w:pPr>
      <w:bookmarkStart w:id="3" w:name="c63a5ee0-0836-40cd-a7b6-9bd36da85929"/>
      <w:proofErr w:type="gramStart"/>
      <w:r w:rsidRPr="00985121">
        <w:rPr>
          <w:rFonts w:ascii="Times New Roman" w:hAnsi="Times New Roman"/>
          <w:b/>
          <w:color w:val="000000"/>
          <w:sz w:val="28"/>
          <w:lang w:val="ru-RU"/>
        </w:rPr>
        <w:t>с</w:t>
      </w:r>
      <w:proofErr w:type="gramEnd"/>
      <w:r w:rsidRPr="00985121">
        <w:rPr>
          <w:rFonts w:ascii="Times New Roman" w:hAnsi="Times New Roman"/>
          <w:b/>
          <w:color w:val="000000"/>
          <w:sz w:val="28"/>
          <w:lang w:val="ru-RU"/>
        </w:rPr>
        <w:t xml:space="preserve">. </w:t>
      </w:r>
      <w:proofErr w:type="gramStart"/>
      <w:r w:rsidRPr="00985121">
        <w:rPr>
          <w:rFonts w:ascii="Times New Roman" w:hAnsi="Times New Roman"/>
          <w:b/>
          <w:color w:val="000000"/>
          <w:sz w:val="28"/>
          <w:lang w:val="ru-RU"/>
        </w:rPr>
        <w:t>Ясная</w:t>
      </w:r>
      <w:proofErr w:type="gramEnd"/>
      <w:r w:rsidRPr="00985121">
        <w:rPr>
          <w:rFonts w:ascii="Times New Roman" w:hAnsi="Times New Roman"/>
          <w:b/>
          <w:color w:val="000000"/>
          <w:sz w:val="28"/>
          <w:lang w:val="ru-RU"/>
        </w:rPr>
        <w:t xml:space="preserve"> Поляна</w:t>
      </w:r>
      <w:bookmarkEnd w:id="3"/>
      <w:r w:rsidRPr="00985121">
        <w:rPr>
          <w:rFonts w:ascii="Times New Roman" w:hAnsi="Times New Roman"/>
          <w:b/>
          <w:color w:val="000000"/>
          <w:sz w:val="28"/>
          <w:lang w:val="ru-RU"/>
        </w:rPr>
        <w:t xml:space="preserve"> </w:t>
      </w:r>
      <w:bookmarkStart w:id="4" w:name="f448cfdc-48bb-4000-af66-4be49c6a952a"/>
      <w:r w:rsidRPr="00985121">
        <w:rPr>
          <w:rFonts w:ascii="Times New Roman" w:hAnsi="Times New Roman"/>
          <w:b/>
          <w:color w:val="000000"/>
          <w:sz w:val="28"/>
          <w:lang w:val="ru-RU"/>
        </w:rPr>
        <w:t>2023-2024 год</w:t>
      </w:r>
      <w:bookmarkEnd w:id="4"/>
    </w:p>
    <w:p w:rsidR="004A6E6C" w:rsidRPr="00985121" w:rsidRDefault="004A6E6C">
      <w:pPr>
        <w:spacing w:after="0"/>
        <w:ind w:left="120"/>
        <w:rPr>
          <w:lang w:val="ru-RU"/>
        </w:rPr>
      </w:pPr>
    </w:p>
    <w:p w:rsidR="004A6E6C" w:rsidRPr="00985121" w:rsidRDefault="004A6E6C">
      <w:pPr>
        <w:rPr>
          <w:lang w:val="ru-RU"/>
        </w:rPr>
        <w:sectPr w:rsidR="004A6E6C" w:rsidRPr="00985121">
          <w:pgSz w:w="11906" w:h="16383"/>
          <w:pgMar w:top="1134" w:right="850" w:bottom="1134" w:left="1701" w:header="720" w:footer="720" w:gutter="0"/>
          <w:cols w:space="720"/>
        </w:sectPr>
      </w:pPr>
    </w:p>
    <w:p w:rsidR="004A6E6C" w:rsidRPr="00985121" w:rsidRDefault="004C68B8">
      <w:pPr>
        <w:spacing w:after="0" w:line="264" w:lineRule="auto"/>
        <w:ind w:left="120"/>
        <w:jc w:val="both"/>
        <w:rPr>
          <w:lang w:val="ru-RU"/>
        </w:rPr>
      </w:pPr>
      <w:bookmarkStart w:id="5" w:name="block-26560003"/>
      <w:bookmarkEnd w:id="0"/>
      <w:r w:rsidRPr="00985121">
        <w:rPr>
          <w:rFonts w:ascii="Times New Roman" w:hAnsi="Times New Roman"/>
          <w:b/>
          <w:color w:val="000000"/>
          <w:sz w:val="28"/>
          <w:lang w:val="ru-RU"/>
        </w:rPr>
        <w:lastRenderedPageBreak/>
        <w:t>ПОЯСНИТЕЛЬНАЯ ЗАПИСКА</w:t>
      </w:r>
    </w:p>
    <w:p w:rsidR="004A6E6C" w:rsidRPr="00985121" w:rsidRDefault="004A6E6C">
      <w:pPr>
        <w:spacing w:after="0" w:line="264" w:lineRule="auto"/>
        <w:ind w:left="120"/>
        <w:jc w:val="both"/>
        <w:rPr>
          <w:lang w:val="ru-RU"/>
        </w:rPr>
      </w:pPr>
    </w:p>
    <w:p w:rsidR="004A6E6C" w:rsidRPr="00985121" w:rsidRDefault="004C68B8">
      <w:pPr>
        <w:spacing w:after="0" w:line="264" w:lineRule="auto"/>
        <w:ind w:firstLine="600"/>
        <w:jc w:val="both"/>
        <w:rPr>
          <w:lang w:val="ru-RU"/>
        </w:rPr>
      </w:pPr>
      <w:proofErr w:type="gramStart"/>
      <w:r w:rsidRPr="00985121">
        <w:rPr>
          <w:rFonts w:ascii="Times New Roman" w:hAnsi="Times New Roman"/>
          <w:color w:val="000000"/>
          <w:sz w:val="28"/>
          <w:lang w:val="ru-RU"/>
        </w:rPr>
        <w:t>Программа по учебному предмету «Литература» (на углублённом уровне) для обучения на уровне среднего общего образования составлена на основе требований к планируемым результатам обучения в соответствии с Федеральным государственным образовательным стандартом среднего общего образования (утв. Приказом Министерства образования и науки РФ от 17.05.2012 г. №41317, с изменениями и дополнениями от 29.12.2014 № 1645, от 31.12.2015 № 1578, от 29.06.2017 № 613), Федеральной основной образовательной</w:t>
      </w:r>
      <w:proofErr w:type="gramEnd"/>
      <w:r w:rsidRPr="00985121">
        <w:rPr>
          <w:rFonts w:ascii="Times New Roman" w:hAnsi="Times New Roman"/>
          <w:color w:val="000000"/>
          <w:sz w:val="28"/>
          <w:lang w:val="ru-RU"/>
        </w:rPr>
        <w:t xml:space="preserve"> программы среднего общего образования (в редакции протокола №2/16-з от 28.06.2016 федерального учебно-методического объединения по общему образованию), с учётом Концепции преподавания русского языка и литературы в Российской Федерации (</w:t>
      </w:r>
      <w:proofErr w:type="gramStart"/>
      <w:r w:rsidRPr="00985121">
        <w:rPr>
          <w:rFonts w:ascii="Times New Roman" w:hAnsi="Times New Roman"/>
          <w:color w:val="000000"/>
          <w:sz w:val="28"/>
          <w:lang w:val="ru-RU"/>
        </w:rPr>
        <w:t>утверждена</w:t>
      </w:r>
      <w:proofErr w:type="gramEnd"/>
      <w:r w:rsidRPr="00985121">
        <w:rPr>
          <w:rFonts w:ascii="Times New Roman" w:hAnsi="Times New Roman"/>
          <w:color w:val="000000"/>
          <w:sz w:val="28"/>
          <w:lang w:val="ru-RU"/>
        </w:rPr>
        <w:t xml:space="preserve"> распоряжением Правительства Российской Федерации от 9 апреля 2016 г. № 637-р).</w:t>
      </w:r>
    </w:p>
    <w:p w:rsidR="004A6E6C" w:rsidRPr="00985121" w:rsidRDefault="004A6E6C">
      <w:pPr>
        <w:spacing w:after="0" w:line="264" w:lineRule="auto"/>
        <w:ind w:left="120"/>
        <w:jc w:val="both"/>
        <w:rPr>
          <w:lang w:val="ru-RU"/>
        </w:rPr>
      </w:pPr>
    </w:p>
    <w:p w:rsidR="004A6E6C" w:rsidRPr="00985121" w:rsidRDefault="004C68B8">
      <w:pPr>
        <w:spacing w:after="0" w:line="264" w:lineRule="auto"/>
        <w:ind w:left="120"/>
        <w:jc w:val="both"/>
        <w:rPr>
          <w:lang w:val="ru-RU"/>
        </w:rPr>
      </w:pPr>
      <w:r w:rsidRPr="00985121">
        <w:rPr>
          <w:rFonts w:ascii="Times New Roman" w:hAnsi="Times New Roman"/>
          <w:b/>
          <w:color w:val="000000"/>
          <w:sz w:val="28"/>
          <w:lang w:val="ru-RU"/>
        </w:rPr>
        <w:t>ОБЩАЯ ХАРАКТЕРИСТИКА УЧЕБНОГО ПРЕДМЕТА «ЛИТЕРАТУРА»</w:t>
      </w:r>
    </w:p>
    <w:p w:rsidR="004A6E6C" w:rsidRPr="00985121" w:rsidRDefault="004A6E6C">
      <w:pPr>
        <w:spacing w:after="0" w:line="264" w:lineRule="auto"/>
        <w:ind w:left="120"/>
        <w:jc w:val="both"/>
        <w:rPr>
          <w:lang w:val="ru-RU"/>
        </w:rPr>
      </w:pPr>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нравственно-эстетическим ценностям, как национальным, так и общечеловеческим.</w:t>
      </w:r>
    </w:p>
    <w:p w:rsidR="004A6E6C" w:rsidRPr="00985121" w:rsidRDefault="004C68B8">
      <w:pPr>
        <w:spacing w:after="0" w:line="264" w:lineRule="auto"/>
        <w:ind w:firstLine="600"/>
        <w:jc w:val="both"/>
        <w:rPr>
          <w:lang w:val="ru-RU"/>
        </w:rPr>
      </w:pPr>
      <w:proofErr w:type="gramStart"/>
      <w:r w:rsidRPr="00985121">
        <w:rPr>
          <w:rFonts w:ascii="Times New Roman" w:hAnsi="Times New Roman"/>
          <w:color w:val="000000"/>
          <w:sz w:val="28"/>
          <w:lang w:val="ru-RU"/>
        </w:rPr>
        <w:t>Основу содержания литературного образования в средней школе на углублённом уровне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985121">
        <w:rPr>
          <w:rFonts w:ascii="Times New Roman" w:hAnsi="Times New Roman"/>
          <w:color w:val="000000"/>
          <w:sz w:val="28"/>
          <w:lang w:val="ru-RU"/>
        </w:rPr>
        <w:t>Х – начала ХХ</w:t>
      </w:r>
      <w:r>
        <w:rPr>
          <w:rFonts w:ascii="Times New Roman" w:hAnsi="Times New Roman"/>
          <w:color w:val="000000"/>
          <w:sz w:val="28"/>
        </w:rPr>
        <w:t>I</w:t>
      </w:r>
      <w:r w:rsidRPr="00985121">
        <w:rPr>
          <w:rFonts w:ascii="Times New Roman" w:hAnsi="Times New Roman"/>
          <w:color w:val="000000"/>
          <w:sz w:val="28"/>
          <w:lang w:val="ru-RU"/>
        </w:rPr>
        <w:t xml:space="preserve">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старшеклассников, их литературным развитием, жизненным и читательским опытом.</w:t>
      </w:r>
      <w:proofErr w:type="gramEnd"/>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 xml:space="preserve">Литературное образование </w:t>
      </w:r>
      <w:proofErr w:type="gramStart"/>
      <w:r w:rsidRPr="00985121">
        <w:rPr>
          <w:rFonts w:ascii="Times New Roman" w:hAnsi="Times New Roman"/>
          <w:color w:val="000000"/>
          <w:sz w:val="28"/>
          <w:lang w:val="ru-RU"/>
        </w:rPr>
        <w:t>на углублённом уровне в средней школе преемственно по отношению к курсу литературы в основной школе</w:t>
      </w:r>
      <w:proofErr w:type="gramEnd"/>
      <w:r w:rsidRPr="00985121">
        <w:rPr>
          <w:rFonts w:ascii="Times New Roman" w:hAnsi="Times New Roman"/>
          <w:color w:val="000000"/>
          <w:sz w:val="28"/>
          <w:lang w:val="ru-RU"/>
        </w:rPr>
        <w:t xml:space="preserve"> и сопрягается с курсом литературы, изучаемым на базовом уровне. В процессе изучения литературы в старших классах происходит углубление и расширение межпредметных связей с курсом русского языка, истории и предметов художественного цикла, с разными разделами филологической науки и видами искусств на основе </w:t>
      </w:r>
      <w:proofErr w:type="gramStart"/>
      <w:r w:rsidRPr="00985121">
        <w:rPr>
          <w:rFonts w:ascii="Times New Roman" w:hAnsi="Times New Roman"/>
          <w:color w:val="000000"/>
          <w:sz w:val="28"/>
          <w:lang w:val="ru-RU"/>
        </w:rPr>
        <w:t>использования</w:t>
      </w:r>
      <w:proofErr w:type="gramEnd"/>
      <w:r w:rsidRPr="00985121">
        <w:rPr>
          <w:rFonts w:ascii="Times New Roman" w:hAnsi="Times New Roman"/>
          <w:color w:val="000000"/>
          <w:sz w:val="28"/>
          <w:lang w:val="ru-RU"/>
        </w:rPr>
        <w:t xml:space="preserve"> как аппарата </w:t>
      </w:r>
      <w:r w:rsidRPr="00985121">
        <w:rPr>
          <w:rFonts w:ascii="Times New Roman" w:hAnsi="Times New Roman"/>
          <w:color w:val="000000"/>
          <w:sz w:val="28"/>
          <w:lang w:val="ru-RU"/>
        </w:rPr>
        <w:lastRenderedPageBreak/>
        <w:t>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w:t>
      </w:r>
    </w:p>
    <w:p w:rsidR="004A6E6C" w:rsidRPr="00985121" w:rsidRDefault="004C68B8">
      <w:pPr>
        <w:spacing w:after="0" w:line="264" w:lineRule="auto"/>
        <w:ind w:firstLine="600"/>
        <w:jc w:val="both"/>
        <w:rPr>
          <w:lang w:val="ru-RU"/>
        </w:rPr>
      </w:pPr>
      <w:r w:rsidRPr="00985121">
        <w:rPr>
          <w:rFonts w:ascii="Times New Roman" w:hAnsi="Times New Roman"/>
          <w:color w:val="000000"/>
          <w:spacing w:val="1"/>
          <w:sz w:val="28"/>
          <w:lang w:val="ru-RU"/>
        </w:rPr>
        <w:t>В рабочей программе учтены этапы российского историко-литературного процесса второй половины Х</w:t>
      </w:r>
      <w:proofErr w:type="gramStart"/>
      <w:r>
        <w:rPr>
          <w:rFonts w:ascii="Times New Roman" w:hAnsi="Times New Roman"/>
          <w:color w:val="000000"/>
          <w:spacing w:val="1"/>
          <w:sz w:val="28"/>
        </w:rPr>
        <w:t>I</w:t>
      </w:r>
      <w:proofErr w:type="gramEnd"/>
      <w:r w:rsidRPr="00985121">
        <w:rPr>
          <w:rFonts w:ascii="Times New Roman" w:hAnsi="Times New Roman"/>
          <w:color w:val="000000"/>
          <w:spacing w:val="1"/>
          <w:sz w:val="28"/>
          <w:lang w:val="ru-RU"/>
        </w:rPr>
        <w:t>Х – начала ХХ</w:t>
      </w:r>
      <w:r>
        <w:rPr>
          <w:rFonts w:ascii="Times New Roman" w:hAnsi="Times New Roman"/>
          <w:color w:val="000000"/>
          <w:spacing w:val="1"/>
          <w:sz w:val="28"/>
        </w:rPr>
        <w:t>I</w:t>
      </w:r>
      <w:r w:rsidRPr="00985121">
        <w:rPr>
          <w:rFonts w:ascii="Times New Roman" w:hAnsi="Times New Roman"/>
          <w:color w:val="000000"/>
          <w:spacing w:val="1"/>
          <w:sz w:val="28"/>
          <w:lang w:val="ru-RU"/>
        </w:rPr>
        <w:t xml:space="preserve"> века, представлены разделы, включающие произведения литератур народов России и зарубежной литературы.</w:t>
      </w:r>
    </w:p>
    <w:p w:rsidR="004A6E6C" w:rsidRPr="00985121" w:rsidRDefault="004C68B8">
      <w:pPr>
        <w:spacing w:after="0" w:line="264" w:lineRule="auto"/>
        <w:ind w:firstLine="600"/>
        <w:jc w:val="both"/>
        <w:rPr>
          <w:lang w:val="ru-RU"/>
        </w:rPr>
      </w:pPr>
      <w:r w:rsidRPr="00985121">
        <w:rPr>
          <w:rFonts w:ascii="Times New Roman" w:hAnsi="Times New Roman"/>
          <w:color w:val="000000"/>
          <w:spacing w:val="1"/>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 xml:space="preserve">Отличие углублённого уровня литературного образования от базового обусловлено планируемыми предметными результатами, которые реализуются в отношении наиболее </w:t>
      </w:r>
      <w:proofErr w:type="gramStart"/>
      <w:r w:rsidRPr="00985121">
        <w:rPr>
          <w:rFonts w:ascii="Times New Roman" w:hAnsi="Times New Roman"/>
          <w:color w:val="000000"/>
          <w:sz w:val="28"/>
          <w:lang w:val="ru-RU"/>
        </w:rPr>
        <w:t>мотивированных</w:t>
      </w:r>
      <w:proofErr w:type="gramEnd"/>
      <w:r w:rsidRPr="00985121">
        <w:rPr>
          <w:rFonts w:ascii="Times New Roman" w:hAnsi="Times New Roman"/>
          <w:color w:val="000000"/>
          <w:sz w:val="28"/>
          <w:lang w:val="ru-RU"/>
        </w:rPr>
        <w:t xml:space="preserve"> и способных обучающихся в соответствии с учебным планом образовательной организации, обеспечивающей профильное обучение. </w:t>
      </w:r>
      <w:proofErr w:type="gramStart"/>
      <w:r w:rsidRPr="00985121">
        <w:rPr>
          <w:rFonts w:ascii="Times New Roman" w:hAnsi="Times New Roman"/>
          <w:color w:val="000000"/>
          <w:sz w:val="28"/>
          <w:lang w:val="ru-RU"/>
        </w:rPr>
        <w:t>Литературное образование в старшей школе на углублённом уровне предполагает более активное использование самостоятельной исследовательской деятельности обучающихся, являющейся способом введения старшеклассников в ту или иную профессиональную практику, связанную с профильным гуманитарным образованием.</w:t>
      </w:r>
      <w:proofErr w:type="gramEnd"/>
    </w:p>
    <w:p w:rsidR="004A6E6C" w:rsidRPr="00985121" w:rsidRDefault="004A6E6C">
      <w:pPr>
        <w:spacing w:after="0" w:line="264" w:lineRule="auto"/>
        <w:ind w:left="120"/>
        <w:jc w:val="both"/>
        <w:rPr>
          <w:lang w:val="ru-RU"/>
        </w:rPr>
      </w:pPr>
    </w:p>
    <w:p w:rsidR="004A6E6C" w:rsidRPr="00985121" w:rsidRDefault="004C68B8">
      <w:pPr>
        <w:spacing w:after="0" w:line="264" w:lineRule="auto"/>
        <w:ind w:left="120"/>
        <w:jc w:val="both"/>
        <w:rPr>
          <w:lang w:val="ru-RU"/>
        </w:rPr>
      </w:pPr>
      <w:r w:rsidRPr="00985121">
        <w:rPr>
          <w:rFonts w:ascii="Times New Roman" w:hAnsi="Times New Roman"/>
          <w:b/>
          <w:color w:val="000000"/>
          <w:sz w:val="28"/>
          <w:lang w:val="ru-RU"/>
        </w:rPr>
        <w:t>ЦЕЛИ ИЗУЧЕНИЯ УЧЕБНОГО ПРЕДМЕТА «ЛИТЕРАТУРА»</w:t>
      </w:r>
    </w:p>
    <w:p w:rsidR="004A6E6C" w:rsidRPr="00985121" w:rsidRDefault="004A6E6C">
      <w:pPr>
        <w:spacing w:after="0" w:line="264" w:lineRule="auto"/>
        <w:ind w:left="120"/>
        <w:jc w:val="both"/>
        <w:rPr>
          <w:lang w:val="ru-RU"/>
        </w:rPr>
      </w:pPr>
    </w:p>
    <w:p w:rsidR="004A6E6C" w:rsidRPr="00985121" w:rsidRDefault="004C68B8">
      <w:pPr>
        <w:spacing w:after="0" w:line="264" w:lineRule="auto"/>
        <w:ind w:firstLine="600"/>
        <w:jc w:val="both"/>
        <w:rPr>
          <w:lang w:val="ru-RU"/>
        </w:rPr>
      </w:pPr>
      <w:proofErr w:type="gramStart"/>
      <w:r w:rsidRPr="00985121">
        <w:rPr>
          <w:rFonts w:ascii="Times New Roman" w:hAnsi="Times New Roman"/>
          <w:color w:val="000000"/>
          <w:sz w:val="28"/>
          <w:lang w:val="ru-RU"/>
        </w:rPr>
        <w:t>Цели изучения предмета «Литература» в средней школе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w:t>
      </w:r>
      <w:proofErr w:type="gramEnd"/>
      <w:r w:rsidRPr="00985121">
        <w:rPr>
          <w:rFonts w:ascii="Times New Roman" w:hAnsi="Times New Roman"/>
          <w:color w:val="000000"/>
          <w:sz w:val="28"/>
          <w:lang w:val="ru-RU"/>
        </w:rPr>
        <w:t xml:space="preserve"> </w:t>
      </w:r>
      <w:proofErr w:type="gramStart"/>
      <w:r w:rsidRPr="00985121">
        <w:rPr>
          <w:rFonts w:ascii="Times New Roman" w:hAnsi="Times New Roman"/>
          <w:color w:val="000000"/>
          <w:sz w:val="28"/>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w:t>
      </w:r>
      <w:r w:rsidRPr="00985121">
        <w:rPr>
          <w:rFonts w:ascii="Times New Roman" w:hAnsi="Times New Roman"/>
          <w:color w:val="000000"/>
          <w:sz w:val="28"/>
          <w:lang w:val="ru-RU"/>
        </w:rPr>
        <w:lastRenderedPageBreak/>
        <w:t>функциональной роли теоретико-литературных понятий, пониманию коммуникативно-эстетических</w:t>
      </w:r>
      <w:proofErr w:type="gramEnd"/>
      <w:r w:rsidRPr="00985121">
        <w:rPr>
          <w:rFonts w:ascii="Times New Roman" w:hAnsi="Times New Roman"/>
          <w:color w:val="000000"/>
          <w:sz w:val="28"/>
          <w:lang w:val="ru-RU"/>
        </w:rPr>
        <w:t xml:space="preserve">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старшей школой и сформулированных во ФГОС СОО.</w:t>
      </w:r>
    </w:p>
    <w:p w:rsidR="004A6E6C" w:rsidRPr="00985121" w:rsidRDefault="004C68B8">
      <w:pPr>
        <w:spacing w:after="0" w:line="264" w:lineRule="auto"/>
        <w:ind w:firstLine="600"/>
        <w:jc w:val="both"/>
        <w:rPr>
          <w:lang w:val="ru-RU"/>
        </w:rPr>
      </w:pPr>
      <w:proofErr w:type="gramStart"/>
      <w:r w:rsidRPr="00985121">
        <w:rPr>
          <w:rFonts w:ascii="Times New Roman" w:hAnsi="Times New Roman"/>
          <w:color w:val="000000"/>
          <w:sz w:val="28"/>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приобщении старшеклассников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w:t>
      </w:r>
      <w:proofErr w:type="gramEnd"/>
      <w:r w:rsidRPr="00985121">
        <w:rPr>
          <w:rFonts w:ascii="Times New Roman" w:hAnsi="Times New Roman"/>
          <w:color w:val="000000"/>
          <w:sz w:val="28"/>
          <w:lang w:val="ru-RU"/>
        </w:rPr>
        <w:t xml:space="preserve"> </w:t>
      </w:r>
      <w:proofErr w:type="gramStart"/>
      <w:r w:rsidRPr="00985121">
        <w:rPr>
          <w:rFonts w:ascii="Times New Roman" w:hAnsi="Times New Roman"/>
          <w:color w:val="000000"/>
          <w:sz w:val="28"/>
          <w:lang w:val="ru-RU"/>
        </w:rPr>
        <w:t>освоении в ходе её изучения духовного опыта человечества, этико-нравственных, философско-мировоззренческих, социально-бытовых,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w:t>
      </w:r>
      <w:proofErr w:type="gramEnd"/>
    </w:p>
    <w:p w:rsidR="004A6E6C" w:rsidRPr="00985121" w:rsidRDefault="004C68B8">
      <w:pPr>
        <w:spacing w:after="0" w:line="264" w:lineRule="auto"/>
        <w:ind w:firstLine="600"/>
        <w:jc w:val="both"/>
        <w:rPr>
          <w:lang w:val="ru-RU"/>
        </w:rPr>
      </w:pPr>
      <w:proofErr w:type="gramStart"/>
      <w:r w:rsidRPr="00985121">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 произведений в течение всей жизни;</w:t>
      </w:r>
      <w:proofErr w:type="gramEnd"/>
      <w:r w:rsidRPr="00985121">
        <w:rPr>
          <w:rFonts w:ascii="Times New Roman" w:hAnsi="Times New Roman"/>
          <w:color w:val="000000"/>
          <w:sz w:val="28"/>
          <w:lang w:val="ru-RU"/>
        </w:rPr>
        <w:t xml:space="preserve"> </w:t>
      </w:r>
      <w:proofErr w:type="gramStart"/>
      <w:r w:rsidRPr="00985121">
        <w:rPr>
          <w:rFonts w:ascii="Times New Roman" w:hAnsi="Times New Roman"/>
          <w:color w:val="000000"/>
          <w:sz w:val="28"/>
          <w:lang w:val="ru-RU"/>
        </w:rPr>
        <w:t>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сознательное включение чтения в собственную досуговую деятельность и умение планировать 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w:t>
      </w:r>
      <w:proofErr w:type="gramEnd"/>
    </w:p>
    <w:p w:rsidR="004A6E6C" w:rsidRPr="00985121" w:rsidRDefault="004C68B8">
      <w:pPr>
        <w:spacing w:after="0" w:line="264" w:lineRule="auto"/>
        <w:ind w:firstLine="600"/>
        <w:jc w:val="both"/>
        <w:rPr>
          <w:lang w:val="ru-RU"/>
        </w:rPr>
      </w:pPr>
      <w:proofErr w:type="gramStart"/>
      <w:r w:rsidRPr="00985121">
        <w:rPr>
          <w:rFonts w:ascii="Times New Roman" w:hAnsi="Times New Roman"/>
          <w:color w:val="000000"/>
          <w:sz w:val="28"/>
          <w:lang w:val="ru-RU"/>
        </w:rPr>
        <w:lastRenderedPageBreak/>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теоретико-литературных понятий, в том числе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на основе понимания и</w:t>
      </w:r>
      <w:proofErr w:type="gramEnd"/>
      <w:r w:rsidRPr="00985121">
        <w:rPr>
          <w:rFonts w:ascii="Times New Roman" w:hAnsi="Times New Roman"/>
          <w:color w:val="000000"/>
          <w:sz w:val="28"/>
          <w:lang w:val="ru-RU"/>
        </w:rPr>
        <w:t xml:space="preserve">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 а также элементов искусствоведения, театроведения, киноведения.</w:t>
      </w:r>
    </w:p>
    <w:p w:rsidR="004A6E6C" w:rsidRPr="00985121" w:rsidRDefault="004C68B8">
      <w:pPr>
        <w:spacing w:after="0" w:line="264" w:lineRule="auto"/>
        <w:ind w:firstLine="600"/>
        <w:jc w:val="both"/>
        <w:rPr>
          <w:lang w:val="ru-RU"/>
        </w:rPr>
      </w:pPr>
      <w:proofErr w:type="gramStart"/>
      <w:r w:rsidRPr="00985121">
        <w:rPr>
          <w:rFonts w:ascii="Times New Roman" w:hAnsi="Times New Roman"/>
          <w:color w:val="000000"/>
          <w:sz w:val="28"/>
          <w:lang w:val="ru-RU"/>
        </w:rPr>
        <w:t>Кроме того, эти задачи связаны с развитием понятия об историко-литературном процессе и его основных закономерностях, о множественности литературно-художественных стилей разных эпох, 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roofErr w:type="gramEnd"/>
      <w:r w:rsidRPr="00985121">
        <w:rPr>
          <w:rFonts w:ascii="Times New Roman" w:hAnsi="Times New Roman"/>
          <w:color w:val="000000"/>
          <w:sz w:val="28"/>
          <w:lang w:val="ru-RU"/>
        </w:rPr>
        <w:t xml:space="preserve"> развитием представления о специфике литературы как вида искусства, культуры читательского восприятия, каче</w:t>
      </w:r>
      <w:proofErr w:type="gramStart"/>
      <w:r w:rsidRPr="00985121">
        <w:rPr>
          <w:rFonts w:ascii="Times New Roman" w:hAnsi="Times New Roman"/>
          <w:color w:val="000000"/>
          <w:sz w:val="28"/>
          <w:lang w:val="ru-RU"/>
        </w:rPr>
        <w:t>ств кв</w:t>
      </w:r>
      <w:proofErr w:type="gramEnd"/>
      <w:r w:rsidRPr="00985121">
        <w:rPr>
          <w:rFonts w:ascii="Times New Roman" w:hAnsi="Times New Roman"/>
          <w:color w:val="000000"/>
          <w:sz w:val="28"/>
          <w:lang w:val="ru-RU"/>
        </w:rPr>
        <w:t>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художественного текста в литературоведении; развитием способности осуществлять поиск, отбор, 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медиапространстве; владением основами учебной проектно-исследовательской деятельности историк</w:t>
      </w:r>
      <w:proofErr w:type="gramStart"/>
      <w:r w:rsidRPr="00985121">
        <w:rPr>
          <w:rFonts w:ascii="Times New Roman" w:hAnsi="Times New Roman"/>
          <w:color w:val="000000"/>
          <w:sz w:val="28"/>
          <w:lang w:val="ru-RU"/>
        </w:rPr>
        <w:t>о-</w:t>
      </w:r>
      <w:proofErr w:type="gramEnd"/>
      <w:r w:rsidRPr="00985121">
        <w:rPr>
          <w:rFonts w:ascii="Times New Roman" w:hAnsi="Times New Roman"/>
          <w:color w:val="000000"/>
          <w:sz w:val="28"/>
          <w:lang w:val="ru-RU"/>
        </w:rPr>
        <w:t xml:space="preserve"> и теоретико-литературного характера, в том числе создания медиапроектов; различными приёмами цитирования и творческой переработки текстов.</w:t>
      </w:r>
    </w:p>
    <w:p w:rsidR="004A6E6C" w:rsidRPr="00985121" w:rsidRDefault="004C68B8">
      <w:pPr>
        <w:spacing w:after="0" w:line="264" w:lineRule="auto"/>
        <w:ind w:firstLine="600"/>
        <w:jc w:val="both"/>
        <w:rPr>
          <w:lang w:val="ru-RU"/>
        </w:rPr>
      </w:pPr>
      <w:proofErr w:type="gramStart"/>
      <w:r w:rsidRPr="00985121">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нацелены на развитие представлений о </w:t>
      </w:r>
      <w:r w:rsidRPr="00985121">
        <w:rPr>
          <w:rFonts w:ascii="Times New Roman" w:hAnsi="Times New Roman"/>
          <w:color w:val="000000"/>
          <w:sz w:val="28"/>
          <w:lang w:val="ru-RU"/>
        </w:rPr>
        <w:lastRenderedPageBreak/>
        <w:t>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литературного процесса и научной</w:t>
      </w:r>
      <w:proofErr w:type="gramEnd"/>
      <w:r w:rsidRPr="00985121">
        <w:rPr>
          <w:rFonts w:ascii="Times New Roman" w:hAnsi="Times New Roman"/>
          <w:color w:val="000000"/>
          <w:sz w:val="28"/>
          <w:lang w:val="ru-RU"/>
        </w:rPr>
        <w:t xml:space="preserve"> жизни филологического сообщества, в том числе в Интернете.</w:t>
      </w:r>
    </w:p>
    <w:p w:rsidR="004A6E6C" w:rsidRPr="00985121" w:rsidRDefault="004A6E6C">
      <w:pPr>
        <w:spacing w:after="0" w:line="264" w:lineRule="auto"/>
        <w:ind w:left="120"/>
        <w:jc w:val="both"/>
        <w:rPr>
          <w:lang w:val="ru-RU"/>
        </w:rPr>
      </w:pPr>
    </w:p>
    <w:p w:rsidR="004A6E6C" w:rsidRPr="00985121" w:rsidRDefault="004C68B8">
      <w:pPr>
        <w:spacing w:after="0" w:line="264" w:lineRule="auto"/>
        <w:ind w:left="120"/>
        <w:jc w:val="both"/>
        <w:rPr>
          <w:lang w:val="ru-RU"/>
        </w:rPr>
      </w:pPr>
      <w:r w:rsidRPr="00985121">
        <w:rPr>
          <w:rFonts w:ascii="Times New Roman" w:hAnsi="Times New Roman"/>
          <w:b/>
          <w:color w:val="000000"/>
          <w:sz w:val="28"/>
          <w:lang w:val="ru-RU"/>
        </w:rPr>
        <w:t>МЕСТО УЧЕБНОГО ПРЕДМЕТА «ЛИТЕРАТУРА» В УЧЕБНОМ ПЛАНЕ</w:t>
      </w:r>
    </w:p>
    <w:p w:rsidR="004A6E6C" w:rsidRPr="00985121" w:rsidRDefault="004A6E6C">
      <w:pPr>
        <w:spacing w:after="0" w:line="264" w:lineRule="auto"/>
        <w:ind w:left="120"/>
        <w:jc w:val="both"/>
        <w:rPr>
          <w:lang w:val="ru-RU"/>
        </w:rPr>
      </w:pPr>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На изучение литературы в 10–11 классах среднего общего образования отводится 340 ч., в 10 класса - 170 часов (5 часов в неделю), в 11 классе - 170 часов (5 часов в неделю).</w:t>
      </w:r>
    </w:p>
    <w:p w:rsidR="004A6E6C" w:rsidRPr="00985121" w:rsidRDefault="004A6E6C">
      <w:pPr>
        <w:rPr>
          <w:lang w:val="ru-RU"/>
        </w:rPr>
        <w:sectPr w:rsidR="004A6E6C" w:rsidRPr="00985121">
          <w:pgSz w:w="11906" w:h="16383"/>
          <w:pgMar w:top="1134" w:right="850" w:bottom="1134" w:left="1701" w:header="720" w:footer="720" w:gutter="0"/>
          <w:cols w:space="720"/>
        </w:sectPr>
      </w:pPr>
    </w:p>
    <w:p w:rsidR="004A6E6C" w:rsidRPr="00985121" w:rsidRDefault="004C68B8">
      <w:pPr>
        <w:spacing w:after="0" w:line="264" w:lineRule="auto"/>
        <w:ind w:left="120"/>
        <w:jc w:val="both"/>
        <w:rPr>
          <w:lang w:val="ru-RU"/>
        </w:rPr>
      </w:pPr>
      <w:bookmarkStart w:id="6" w:name="block-26560002"/>
      <w:bookmarkEnd w:id="5"/>
      <w:r w:rsidRPr="00985121">
        <w:rPr>
          <w:rFonts w:ascii="Times New Roman" w:hAnsi="Times New Roman"/>
          <w:b/>
          <w:color w:val="000000"/>
          <w:sz w:val="28"/>
          <w:lang w:val="ru-RU"/>
        </w:rPr>
        <w:lastRenderedPageBreak/>
        <w:t>СОДЕРЖАНИЕ УЧЕБНОГО ПРЕДМЕТА «ЛИТЕРАТУРА»</w:t>
      </w:r>
    </w:p>
    <w:p w:rsidR="004A6E6C" w:rsidRPr="00985121" w:rsidRDefault="004A6E6C">
      <w:pPr>
        <w:spacing w:after="0" w:line="264" w:lineRule="auto"/>
        <w:ind w:left="120"/>
        <w:jc w:val="both"/>
        <w:rPr>
          <w:lang w:val="ru-RU"/>
        </w:rPr>
      </w:pPr>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10 КЛАСС</w:t>
      </w:r>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985121">
        <w:rPr>
          <w:rFonts w:ascii="Times New Roman" w:hAnsi="Times New Roman"/>
          <w:b/>
          <w:color w:val="000000"/>
          <w:sz w:val="28"/>
          <w:lang w:val="ru-RU"/>
        </w:rPr>
        <w:t xml:space="preserve"> века</w:t>
      </w:r>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 xml:space="preserve">А. Н. Островский. </w:t>
      </w:r>
      <w:r w:rsidRPr="00985121">
        <w:rPr>
          <w:rFonts w:ascii="Times New Roman" w:hAnsi="Times New Roman"/>
          <w:color w:val="000000"/>
          <w:sz w:val="28"/>
          <w:lang w:val="ru-RU"/>
        </w:rPr>
        <w:t xml:space="preserve">Драма «Гроза». Пьесы </w:t>
      </w:r>
      <w:bookmarkStart w:id="7" w:name="04056e20-cfd5-4a1f-b35a-1896b07955fe"/>
      <w:r w:rsidRPr="00985121">
        <w:rPr>
          <w:rFonts w:ascii="Times New Roman" w:hAnsi="Times New Roman"/>
          <w:color w:val="000000"/>
          <w:sz w:val="28"/>
          <w:lang w:val="ru-RU"/>
        </w:rPr>
        <w:t>«Бесприданница», «Свои люди – сочтёмся» и др. (одно произведение по выбору).</w:t>
      </w:r>
      <w:bookmarkEnd w:id="7"/>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 xml:space="preserve">И. А. Гончаров. </w:t>
      </w:r>
      <w:r w:rsidRPr="00985121">
        <w:rPr>
          <w:rFonts w:ascii="Times New Roman" w:hAnsi="Times New Roman"/>
          <w:color w:val="000000"/>
          <w:sz w:val="28"/>
          <w:lang w:val="ru-RU"/>
        </w:rPr>
        <w:t xml:space="preserve">Роман «Обломов». Романы и очерки </w:t>
      </w:r>
      <w:bookmarkStart w:id="8" w:name="17702136-ae41-41a5-8256-db7a8b18e79b"/>
      <w:r w:rsidRPr="00985121">
        <w:rPr>
          <w:rFonts w:ascii="Times New Roman" w:hAnsi="Times New Roman"/>
          <w:color w:val="000000"/>
          <w:sz w:val="28"/>
          <w:lang w:val="ru-RU"/>
        </w:rPr>
        <w:t>(одно произведение по выбору). Например, «Обыкновенная история», очерки из книги «Фрегат «Паллада» и др.</w:t>
      </w:r>
      <w:bookmarkEnd w:id="8"/>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 xml:space="preserve">И. С. Тургенев. </w:t>
      </w:r>
      <w:r w:rsidRPr="00985121">
        <w:rPr>
          <w:rFonts w:ascii="Times New Roman" w:hAnsi="Times New Roman"/>
          <w:color w:val="000000"/>
          <w:sz w:val="28"/>
          <w:lang w:val="ru-RU"/>
        </w:rPr>
        <w:t xml:space="preserve">Роман «Отцы и дети». </w:t>
      </w:r>
      <w:bookmarkStart w:id="9" w:name="aa1a84d3-79b8-43c2-9af6-8627970f8a52"/>
      <w:r w:rsidRPr="00985121">
        <w:rPr>
          <w:rFonts w:ascii="Times New Roman" w:hAnsi="Times New Roman"/>
          <w:color w:val="000000"/>
          <w:sz w:val="28"/>
          <w:lang w:val="ru-RU"/>
        </w:rPr>
        <w:t xml:space="preserve">Повести и романы (одно произведение по выбору). </w:t>
      </w:r>
      <w:proofErr w:type="gramStart"/>
      <w:r w:rsidRPr="00985121">
        <w:rPr>
          <w:rFonts w:ascii="Times New Roman" w:hAnsi="Times New Roman"/>
          <w:color w:val="000000"/>
          <w:sz w:val="28"/>
          <w:lang w:val="ru-RU"/>
        </w:rPr>
        <w:t>Например, «Первая любовь», «Вешние воды», «Рудин», «Дворянское гнездо» и др.</w:t>
      </w:r>
      <w:bookmarkEnd w:id="9"/>
      <w:r w:rsidRPr="00985121">
        <w:rPr>
          <w:rFonts w:ascii="Times New Roman" w:hAnsi="Times New Roman"/>
          <w:color w:val="000000"/>
          <w:sz w:val="28"/>
          <w:lang w:val="ru-RU"/>
        </w:rPr>
        <w:t xml:space="preserve"> Статья «Гамлет и Дон Кихот».</w:t>
      </w:r>
      <w:proofErr w:type="gramEnd"/>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Ф. И. Тютчев.</w:t>
      </w:r>
      <w:r w:rsidRPr="00985121">
        <w:rPr>
          <w:rFonts w:ascii="Times New Roman" w:hAnsi="Times New Roman"/>
          <w:color w:val="000000"/>
          <w:sz w:val="28"/>
          <w:lang w:val="ru-RU"/>
        </w:rPr>
        <w:t xml:space="preserve"> Стихотворения </w:t>
      </w:r>
      <w:bookmarkStart w:id="10" w:name="cf0ca056-0be1-4849-a295-6fc382c49d94"/>
      <w:r w:rsidRPr="00985121">
        <w:rPr>
          <w:rFonts w:ascii="Times New Roman" w:hAnsi="Times New Roman"/>
          <w:color w:val="000000"/>
          <w:sz w:val="28"/>
          <w:lang w:val="ru-RU"/>
        </w:rPr>
        <w:t>(не менее пяти по выбору). Например, «</w:t>
      </w:r>
      <w:r>
        <w:rPr>
          <w:rFonts w:ascii="Times New Roman" w:hAnsi="Times New Roman"/>
          <w:color w:val="000000"/>
          <w:sz w:val="28"/>
        </w:rPr>
        <w:t>Silentium</w:t>
      </w:r>
      <w:r w:rsidRPr="00985121">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w:t>
      </w:r>
      <w:proofErr w:type="gramStart"/>
      <w:r w:rsidRPr="00985121">
        <w:rPr>
          <w:rFonts w:ascii="Times New Roman" w:hAnsi="Times New Roman"/>
          <w:color w:val="000000"/>
          <w:sz w:val="28"/>
          <w:lang w:val="ru-RU"/>
        </w:rPr>
        <w:t>О</w:t>
      </w:r>
      <w:proofErr w:type="gramEnd"/>
      <w:r w:rsidRPr="00985121">
        <w:rPr>
          <w:rFonts w:ascii="Times New Roman" w:hAnsi="Times New Roman"/>
          <w:color w:val="000000"/>
          <w:sz w:val="28"/>
          <w:lang w:val="ru-RU"/>
        </w:rPr>
        <w:t xml:space="preserve"> </w:t>
      </w:r>
      <w:proofErr w:type="gramStart"/>
      <w:r w:rsidRPr="00985121">
        <w:rPr>
          <w:rFonts w:ascii="Times New Roman" w:hAnsi="Times New Roman"/>
          <w:color w:val="000000"/>
          <w:sz w:val="28"/>
          <w:lang w:val="ru-RU"/>
        </w:rPr>
        <w:t>вещая</w:t>
      </w:r>
      <w:proofErr w:type="gramEnd"/>
      <w:r w:rsidRPr="00985121">
        <w:rPr>
          <w:rFonts w:ascii="Times New Roman" w:hAnsi="Times New Roman"/>
          <w:color w:val="000000"/>
          <w:sz w:val="28"/>
          <w:lang w:val="ru-RU"/>
        </w:rPr>
        <w:t xml:space="preserve"> душа моя!..», «День и ночь» и др.</w:t>
      </w:r>
      <w:bookmarkEnd w:id="10"/>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Н. А. Некрасов.</w:t>
      </w:r>
      <w:r w:rsidRPr="00985121">
        <w:rPr>
          <w:rFonts w:ascii="Times New Roman" w:hAnsi="Times New Roman"/>
          <w:color w:val="000000"/>
          <w:sz w:val="28"/>
          <w:lang w:val="ru-RU"/>
        </w:rPr>
        <w:t xml:space="preserve"> Стихотворения </w:t>
      </w:r>
      <w:bookmarkStart w:id="11" w:name="d3183ee0-e6cd-4560-8589-21544b0f61cd"/>
      <w:r w:rsidRPr="00985121">
        <w:rPr>
          <w:rFonts w:ascii="Times New Roman" w:hAnsi="Times New Roman"/>
          <w:color w:val="000000"/>
          <w:sz w:val="28"/>
          <w:lang w:val="ru-RU"/>
        </w:rPr>
        <w:t xml:space="preserve">(не менее пяти по выбору). </w:t>
      </w:r>
      <w:proofErr w:type="gramStart"/>
      <w:r w:rsidRPr="00985121">
        <w:rPr>
          <w:rFonts w:ascii="Times New Roman" w:hAnsi="Times New Roman"/>
          <w:color w:val="000000"/>
          <w:sz w:val="28"/>
          <w:lang w:val="ru-RU"/>
        </w:rPr>
        <w:t>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w:t>
      </w:r>
      <w:bookmarkEnd w:id="11"/>
      <w:proofErr w:type="gramEnd"/>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Поэма «Кому на Руси жить хорошо».</w:t>
      </w:r>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 xml:space="preserve">А. А. Фет. </w:t>
      </w:r>
      <w:r w:rsidRPr="00985121">
        <w:rPr>
          <w:rFonts w:ascii="Times New Roman" w:hAnsi="Times New Roman"/>
          <w:color w:val="000000"/>
          <w:sz w:val="28"/>
          <w:lang w:val="ru-RU"/>
        </w:rPr>
        <w:t xml:space="preserve">Стихотворения </w:t>
      </w:r>
      <w:bookmarkStart w:id="12" w:name="bd46cecf-11ab-4f28-8b86-c336bb0449ea"/>
      <w:r w:rsidRPr="00985121">
        <w:rPr>
          <w:rFonts w:ascii="Times New Roman" w:hAnsi="Times New Roman"/>
          <w:color w:val="000000"/>
          <w:sz w:val="28"/>
          <w:lang w:val="ru-RU"/>
        </w:rPr>
        <w:t xml:space="preserve">(не менее пяти по выбору). </w:t>
      </w:r>
      <w:proofErr w:type="gramStart"/>
      <w:r w:rsidRPr="00985121">
        <w:rPr>
          <w:rFonts w:ascii="Times New Roman" w:hAnsi="Times New Roman"/>
          <w:color w:val="000000"/>
          <w:sz w:val="28"/>
          <w:lang w:val="ru-RU"/>
        </w:rPr>
        <w:t>Например, «Одним толчком согнать ладью живую…», «Ещё майская ночь», «Вечер», «Это утро, радость эта…», «Шёпот, робкое дыханье…», «Сияла ночь.</w:t>
      </w:r>
      <w:proofErr w:type="gramEnd"/>
      <w:r w:rsidRPr="00985121">
        <w:rPr>
          <w:rFonts w:ascii="Times New Roman" w:hAnsi="Times New Roman"/>
          <w:color w:val="000000"/>
          <w:sz w:val="28"/>
          <w:lang w:val="ru-RU"/>
        </w:rPr>
        <w:t xml:space="preserve">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w:t>
      </w:r>
      <w:bookmarkEnd w:id="12"/>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 xml:space="preserve">А. К. Толстой. </w:t>
      </w:r>
      <w:r w:rsidRPr="00985121">
        <w:rPr>
          <w:rFonts w:ascii="Times New Roman" w:hAnsi="Times New Roman"/>
          <w:color w:val="000000"/>
          <w:sz w:val="28"/>
          <w:lang w:val="ru-RU"/>
        </w:rPr>
        <w:t xml:space="preserve">Стихотворения </w:t>
      </w:r>
      <w:bookmarkStart w:id="13" w:name="320131da-17e4-419b-a00b-0d1b246f1a11"/>
      <w:r w:rsidRPr="00985121">
        <w:rPr>
          <w:rFonts w:ascii="Times New Roman" w:hAnsi="Times New Roman"/>
          <w:color w:val="000000"/>
          <w:sz w:val="28"/>
          <w:lang w:val="ru-RU"/>
        </w:rPr>
        <w:t>(не менее трёх по выбору). Например, «Средь шумного бала, случайно…», «Колокольчики мои…», «Меня, во мраке и в пыли…», «Двух станов не боец, но только гость случайный…» и др.</w:t>
      </w:r>
      <w:bookmarkEnd w:id="13"/>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 xml:space="preserve">Н. Г. Чернышевский. </w:t>
      </w:r>
      <w:r w:rsidRPr="00985121">
        <w:rPr>
          <w:rFonts w:ascii="Times New Roman" w:hAnsi="Times New Roman"/>
          <w:color w:val="000000"/>
          <w:sz w:val="28"/>
          <w:lang w:val="ru-RU"/>
        </w:rPr>
        <w:t xml:space="preserve">Роман «Что делать?» </w:t>
      </w:r>
      <w:bookmarkStart w:id="14" w:name="332fa7a7-aaa9-454e-ad9a-cbc8b3079548"/>
      <w:r w:rsidRPr="00985121">
        <w:rPr>
          <w:rFonts w:ascii="Times New Roman" w:hAnsi="Times New Roman"/>
          <w:color w:val="000000"/>
          <w:sz w:val="28"/>
          <w:lang w:val="ru-RU"/>
        </w:rPr>
        <w:t>(главы по выбору).</w:t>
      </w:r>
      <w:bookmarkEnd w:id="14"/>
      <w:r w:rsidRPr="00985121">
        <w:rPr>
          <w:rFonts w:ascii="Times New Roman" w:hAnsi="Times New Roman"/>
          <w:color w:val="000000"/>
          <w:sz w:val="28"/>
          <w:lang w:val="ru-RU"/>
        </w:rPr>
        <w:t xml:space="preserve"> Статьи «Детство и отрочество. Сочинение графа Л. Н. Толстого. Военные рассказы графа Л. Н. Толстого», «Русский человек на </w:t>
      </w:r>
      <w:r>
        <w:rPr>
          <w:rFonts w:ascii="Times New Roman" w:hAnsi="Times New Roman"/>
          <w:color w:val="000000"/>
          <w:sz w:val="28"/>
        </w:rPr>
        <w:t>rendez</w:t>
      </w:r>
      <w:r w:rsidRPr="00985121">
        <w:rPr>
          <w:rFonts w:ascii="Times New Roman" w:hAnsi="Times New Roman"/>
          <w:color w:val="000000"/>
          <w:sz w:val="28"/>
          <w:lang w:val="ru-RU"/>
        </w:rPr>
        <w:t>-</w:t>
      </w:r>
      <w:r>
        <w:rPr>
          <w:rFonts w:ascii="Times New Roman" w:hAnsi="Times New Roman"/>
          <w:color w:val="000000"/>
          <w:sz w:val="28"/>
        </w:rPr>
        <w:t>vous</w:t>
      </w:r>
      <w:r w:rsidRPr="00985121">
        <w:rPr>
          <w:rFonts w:ascii="Times New Roman" w:hAnsi="Times New Roman"/>
          <w:color w:val="000000"/>
          <w:sz w:val="28"/>
          <w:lang w:val="ru-RU"/>
        </w:rPr>
        <w:t xml:space="preserve">. Размышления по прочтении повести </w:t>
      </w:r>
      <w:proofErr w:type="gramStart"/>
      <w:r w:rsidRPr="00985121">
        <w:rPr>
          <w:rFonts w:ascii="Times New Roman" w:hAnsi="Times New Roman"/>
          <w:color w:val="000000"/>
          <w:sz w:val="28"/>
          <w:lang w:val="ru-RU"/>
        </w:rPr>
        <w:t>г</w:t>
      </w:r>
      <w:proofErr w:type="gramEnd"/>
      <w:r w:rsidRPr="00985121">
        <w:rPr>
          <w:rFonts w:ascii="Times New Roman" w:hAnsi="Times New Roman"/>
          <w:color w:val="000000"/>
          <w:sz w:val="28"/>
          <w:lang w:val="ru-RU"/>
        </w:rPr>
        <w:t>. Тургенева «Ася».</w:t>
      </w:r>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lastRenderedPageBreak/>
        <w:t>Ф. М. Достоевский.</w:t>
      </w:r>
      <w:r w:rsidRPr="00985121">
        <w:rPr>
          <w:rFonts w:ascii="Times New Roman" w:hAnsi="Times New Roman"/>
          <w:color w:val="000000"/>
          <w:sz w:val="28"/>
          <w:lang w:val="ru-RU"/>
        </w:rPr>
        <w:t xml:space="preserve"> Роман «Преступление и наказание». Повести и романы </w:t>
      </w:r>
      <w:bookmarkStart w:id="15" w:name="e63e6a5c-4a99-4341-98be-28d50efb8e48"/>
      <w:r w:rsidRPr="00985121">
        <w:rPr>
          <w:rFonts w:ascii="Times New Roman" w:hAnsi="Times New Roman"/>
          <w:color w:val="000000"/>
          <w:sz w:val="28"/>
          <w:lang w:val="ru-RU"/>
        </w:rPr>
        <w:t>(одно произведение по выбору). Например, «Неточка Незванова», «Сон смешного человека», «Идиот», «Подросток» и др.</w:t>
      </w:r>
      <w:bookmarkEnd w:id="15"/>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 xml:space="preserve">Л. Н. Толстой. </w:t>
      </w:r>
      <w:r w:rsidRPr="00985121">
        <w:rPr>
          <w:rFonts w:ascii="Times New Roman" w:hAnsi="Times New Roman"/>
          <w:color w:val="000000"/>
          <w:sz w:val="28"/>
          <w:lang w:val="ru-RU"/>
        </w:rPr>
        <w:t xml:space="preserve">Роман-эпопея «Война и мир». Рассказы, повести и романы </w:t>
      </w:r>
      <w:bookmarkStart w:id="16" w:name="fe235a46-f8b6-4d5d-8f44-dd9a2bda1b9e"/>
      <w:r w:rsidRPr="00985121">
        <w:rPr>
          <w:rFonts w:ascii="Times New Roman" w:hAnsi="Times New Roman"/>
          <w:color w:val="000000"/>
          <w:sz w:val="28"/>
          <w:lang w:val="ru-RU"/>
        </w:rPr>
        <w:t>(одно произведение по выбору). Например, рассказы из цикла "Севастопольские рассказы", Смерть Ивана Ильича", "Анна Каренина" и другие</w:t>
      </w:r>
      <w:bookmarkEnd w:id="16"/>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 xml:space="preserve">М. Е. Салтыков-Щедрин. </w:t>
      </w:r>
      <w:r w:rsidRPr="00985121">
        <w:rPr>
          <w:rFonts w:ascii="Times New Roman" w:hAnsi="Times New Roman"/>
          <w:color w:val="000000"/>
          <w:sz w:val="28"/>
          <w:lang w:val="ru-RU"/>
        </w:rPr>
        <w:t xml:space="preserve">Роман-хроника «История одного города» </w:t>
      </w:r>
      <w:bookmarkStart w:id="17" w:name="628b2c52-0a7c-4595-8010-cb181a16d2e6"/>
      <w:r w:rsidRPr="00985121">
        <w:rPr>
          <w:rFonts w:ascii="Times New Roman" w:hAnsi="Times New Roman"/>
          <w:color w:val="000000"/>
          <w:sz w:val="28"/>
          <w:lang w:val="ru-RU"/>
        </w:rPr>
        <w:t>(не менее четырёх глав по выбору). Например, главы «О корени происхождения глуповцев», «Опись градоначальникам», «Органчик», «Подтверждение покаяния» и др. Сказки (не менее трёх по выбору). Например, «Пропала совесть», «Медведь на воеводстве», «Карась-идеалист», «</w:t>
      </w:r>
      <w:proofErr w:type="gramStart"/>
      <w:r w:rsidRPr="00985121">
        <w:rPr>
          <w:rFonts w:ascii="Times New Roman" w:hAnsi="Times New Roman"/>
          <w:color w:val="000000"/>
          <w:sz w:val="28"/>
          <w:lang w:val="ru-RU"/>
        </w:rPr>
        <w:t>Коняга</w:t>
      </w:r>
      <w:proofErr w:type="gramEnd"/>
      <w:r w:rsidRPr="00985121">
        <w:rPr>
          <w:rFonts w:ascii="Times New Roman" w:hAnsi="Times New Roman"/>
          <w:color w:val="000000"/>
          <w:sz w:val="28"/>
          <w:lang w:val="ru-RU"/>
        </w:rPr>
        <w:t>» и др.</w:t>
      </w:r>
      <w:bookmarkEnd w:id="17"/>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Н. С. Лесков.</w:t>
      </w:r>
      <w:r w:rsidRPr="00985121">
        <w:rPr>
          <w:rFonts w:ascii="Times New Roman" w:hAnsi="Times New Roman"/>
          <w:color w:val="000000"/>
          <w:sz w:val="28"/>
          <w:lang w:val="ru-RU"/>
        </w:rPr>
        <w:t xml:space="preserve"> Рассказы и повести </w:t>
      </w:r>
      <w:bookmarkStart w:id="18" w:name="11d1de43-c9b2-4bce-8bf5-3da2bc6d8355"/>
      <w:r w:rsidRPr="00985121">
        <w:rPr>
          <w:rFonts w:ascii="Times New Roman" w:hAnsi="Times New Roman"/>
          <w:color w:val="000000"/>
          <w:sz w:val="28"/>
          <w:lang w:val="ru-RU"/>
        </w:rPr>
        <w:t>(не менее двух произведений по выбору). Например, «Очарованный странник», «Однодум», «Тупейный художник», «Леди Макбет Мценского уезда» и др.</w:t>
      </w:r>
      <w:bookmarkEnd w:id="18"/>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А. П. Чехов.</w:t>
      </w:r>
      <w:r w:rsidRPr="00985121">
        <w:rPr>
          <w:rFonts w:ascii="Times New Roman" w:hAnsi="Times New Roman"/>
          <w:color w:val="000000"/>
          <w:sz w:val="28"/>
          <w:lang w:val="ru-RU"/>
        </w:rPr>
        <w:t xml:space="preserve"> Рассказы </w:t>
      </w:r>
      <w:bookmarkStart w:id="19" w:name="7667e3dd-5b31-40bd-8fd9-a8175048ed65"/>
      <w:r w:rsidRPr="00985121">
        <w:rPr>
          <w:rFonts w:ascii="Times New Roman" w:hAnsi="Times New Roman"/>
          <w:color w:val="000000"/>
          <w:sz w:val="28"/>
          <w:lang w:val="ru-RU"/>
        </w:rPr>
        <w:t xml:space="preserve">(не менее пяти по выбору). </w:t>
      </w:r>
      <w:proofErr w:type="gramStart"/>
      <w:r w:rsidRPr="00985121">
        <w:rPr>
          <w:rFonts w:ascii="Times New Roman" w:hAnsi="Times New Roman"/>
          <w:color w:val="000000"/>
          <w:sz w:val="28"/>
          <w:lang w:val="ru-RU"/>
        </w:rPr>
        <w:t>Например, «Студент», «Ионыч», «Дама с собачкой», «Человек в футляре», «Крыжовник», «О любви», «Попрыгунья», «Душечка», «Дом с мезонином» и др.</w:t>
      </w:r>
      <w:bookmarkEnd w:id="19"/>
      <w:proofErr w:type="gramEnd"/>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 xml:space="preserve">Комедия «Вишнёвый сад». Пьесы </w:t>
      </w:r>
      <w:bookmarkStart w:id="20" w:name="49929a7a-91b4-4909-8d26-adbcf003e49e"/>
      <w:r w:rsidRPr="00985121">
        <w:rPr>
          <w:rFonts w:ascii="Times New Roman" w:hAnsi="Times New Roman"/>
          <w:color w:val="000000"/>
          <w:sz w:val="28"/>
          <w:lang w:val="ru-RU"/>
        </w:rPr>
        <w:t>«Чайка», «Дядя Ваня», «Три сестры» (одно произведение по выбору).</w:t>
      </w:r>
      <w:bookmarkEnd w:id="20"/>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985121">
        <w:rPr>
          <w:rFonts w:ascii="Times New Roman" w:hAnsi="Times New Roman"/>
          <w:b/>
          <w:color w:val="000000"/>
          <w:sz w:val="28"/>
          <w:lang w:val="ru-RU"/>
        </w:rPr>
        <w:t xml:space="preserve"> века</w:t>
      </w:r>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 xml:space="preserve">Статьи </w:t>
      </w:r>
      <w:bookmarkStart w:id="21" w:name="dbf15ff5-b422-4c88-a221-2564e3b826e5"/>
      <w:r>
        <w:rPr>
          <w:rFonts w:ascii="Times New Roman" w:hAnsi="Times New Roman"/>
          <w:color w:val="000000"/>
          <w:sz w:val="28"/>
        </w:rPr>
        <w:t>H</w:t>
      </w:r>
      <w:r w:rsidRPr="00985121">
        <w:rPr>
          <w:rFonts w:ascii="Times New Roman" w:hAnsi="Times New Roman"/>
          <w:color w:val="000000"/>
          <w:sz w:val="28"/>
          <w:lang w:val="ru-RU"/>
        </w:rPr>
        <w:t xml:space="preserve">. А. Добролюбова «Луч света в тёмном царстве», «Что такое </w:t>
      </w:r>
      <w:proofErr w:type="gramStart"/>
      <w:r w:rsidRPr="00985121">
        <w:rPr>
          <w:rFonts w:ascii="Times New Roman" w:hAnsi="Times New Roman"/>
          <w:color w:val="000000"/>
          <w:sz w:val="28"/>
          <w:lang w:val="ru-RU"/>
        </w:rPr>
        <w:t>обломовщина</w:t>
      </w:r>
      <w:proofErr w:type="gramEnd"/>
      <w:r w:rsidRPr="00985121">
        <w:rPr>
          <w:rFonts w:ascii="Times New Roman" w:hAnsi="Times New Roman"/>
          <w:color w:val="000000"/>
          <w:sz w:val="28"/>
          <w:lang w:val="ru-RU"/>
        </w:rPr>
        <w:t>?», Д. И. Писарева «Базаров», «Мотивы русской драмы», А. В. Дружинина «Обломов». Роман И. А. Гончарова», А. А. Григорьева «После «Грозы» Островского», Н. Н. Страхова «Сочинения гр. Л. Н. Толстого» и др. (не менее трёх статей по выбору в соответствии с изучаемым художественным произведением).</w:t>
      </w:r>
      <w:bookmarkEnd w:id="21"/>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Литература народов России</w:t>
      </w:r>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 xml:space="preserve">Стихотворения и поэмы </w:t>
      </w:r>
      <w:bookmarkStart w:id="22" w:name="f1d0b150-9285-46ae-90cf-107aa680ddc7"/>
      <w:r w:rsidRPr="00985121">
        <w:rPr>
          <w:rFonts w:ascii="Times New Roman" w:hAnsi="Times New Roman"/>
          <w:color w:val="000000"/>
          <w:sz w:val="28"/>
          <w:lang w:val="ru-RU"/>
        </w:rPr>
        <w:t xml:space="preserve">(не менее одного произведения по выбору). </w:t>
      </w:r>
      <w:proofErr w:type="gramStart"/>
      <w:r w:rsidRPr="00985121">
        <w:rPr>
          <w:rFonts w:ascii="Times New Roman" w:hAnsi="Times New Roman"/>
          <w:color w:val="000000"/>
          <w:sz w:val="28"/>
          <w:lang w:val="ru-RU"/>
        </w:rPr>
        <w:t>Например, стихотворения Г. Тукая, стихотворения и поэма «Фатима» К. Хетагурова и др.).</w:t>
      </w:r>
      <w:bookmarkEnd w:id="22"/>
      <w:proofErr w:type="gramEnd"/>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Зарубежная литература</w:t>
      </w:r>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985121">
        <w:rPr>
          <w:rFonts w:ascii="Times New Roman" w:hAnsi="Times New Roman"/>
          <w:b/>
          <w:color w:val="000000"/>
          <w:sz w:val="28"/>
          <w:lang w:val="ru-RU"/>
        </w:rPr>
        <w:t xml:space="preserve"> века</w:t>
      </w:r>
      <w:r w:rsidRPr="00985121">
        <w:rPr>
          <w:rFonts w:ascii="Times New Roman" w:hAnsi="Times New Roman"/>
          <w:color w:val="000000"/>
          <w:sz w:val="28"/>
          <w:lang w:val="ru-RU"/>
        </w:rPr>
        <w:t xml:space="preserve"> </w:t>
      </w:r>
      <w:bookmarkStart w:id="23" w:name="30c717c3-eb46-4248-81c1-a9afc462a115"/>
      <w:r w:rsidRPr="00985121">
        <w:rPr>
          <w:rFonts w:ascii="Times New Roman" w:hAnsi="Times New Roman"/>
          <w:color w:val="000000"/>
          <w:sz w:val="28"/>
          <w:lang w:val="ru-RU"/>
        </w:rPr>
        <w:t>(не менее одного произведения по выбору). Например, произведения Ч. Диккенса «Дэвид Копперфилд», «Большие надежды», Г. Флобера «Мадам Бовари», Э. Золя «Творчество», Г. де Мопассана «Милый друг» и др.</w:t>
      </w:r>
      <w:bookmarkEnd w:id="23"/>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985121">
        <w:rPr>
          <w:rFonts w:ascii="Times New Roman" w:hAnsi="Times New Roman"/>
          <w:b/>
          <w:color w:val="000000"/>
          <w:sz w:val="28"/>
          <w:lang w:val="ru-RU"/>
        </w:rPr>
        <w:t xml:space="preserve"> века</w:t>
      </w:r>
      <w:r w:rsidRPr="00985121">
        <w:rPr>
          <w:rFonts w:ascii="Times New Roman" w:hAnsi="Times New Roman"/>
          <w:color w:val="000000"/>
          <w:sz w:val="28"/>
          <w:lang w:val="ru-RU"/>
        </w:rPr>
        <w:t xml:space="preserve"> </w:t>
      </w:r>
      <w:bookmarkStart w:id="24" w:name="2122dc7b-aab3-43f4-aaab-97910333859e"/>
      <w:r w:rsidRPr="00985121">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П. Верлена, Э. Верхарна и др.</w:t>
      </w:r>
      <w:bookmarkEnd w:id="24"/>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lastRenderedPageBreak/>
        <w:t xml:space="preserve">Зарубежная драматургия второй половины </w:t>
      </w:r>
      <w:r>
        <w:rPr>
          <w:rFonts w:ascii="Times New Roman" w:hAnsi="Times New Roman"/>
          <w:b/>
          <w:color w:val="000000"/>
          <w:sz w:val="28"/>
        </w:rPr>
        <w:t>XIX</w:t>
      </w:r>
      <w:r w:rsidRPr="00985121">
        <w:rPr>
          <w:rFonts w:ascii="Times New Roman" w:hAnsi="Times New Roman"/>
          <w:b/>
          <w:color w:val="000000"/>
          <w:sz w:val="28"/>
          <w:lang w:val="ru-RU"/>
        </w:rPr>
        <w:t xml:space="preserve"> века </w:t>
      </w:r>
      <w:bookmarkStart w:id="25" w:name="257f881e-1352-4f76-abc0-f3ea4a13d3e4"/>
      <w:r w:rsidRPr="00985121">
        <w:rPr>
          <w:rFonts w:ascii="Times New Roman" w:hAnsi="Times New Roman"/>
          <w:color w:val="000000"/>
          <w:sz w:val="28"/>
          <w:lang w:val="ru-RU"/>
        </w:rPr>
        <w:t>(не менее одного произведения по выбору). Например, пьесы Г. Гауптмана «Перед восходом солнца», «Одинокие», Г. Ибсена «Кукольный дом», «Пер Гюнт» и др.</w:t>
      </w:r>
      <w:bookmarkEnd w:id="25"/>
    </w:p>
    <w:p w:rsidR="004A6E6C" w:rsidRPr="00985121" w:rsidRDefault="004A6E6C">
      <w:pPr>
        <w:spacing w:after="0" w:line="264" w:lineRule="auto"/>
        <w:ind w:left="120"/>
        <w:jc w:val="both"/>
        <w:rPr>
          <w:lang w:val="ru-RU"/>
        </w:rPr>
      </w:pPr>
    </w:p>
    <w:p w:rsidR="004A6E6C" w:rsidRPr="00985121" w:rsidRDefault="004C68B8">
      <w:pPr>
        <w:spacing w:after="0" w:line="264" w:lineRule="auto"/>
        <w:ind w:left="120"/>
        <w:jc w:val="both"/>
        <w:rPr>
          <w:lang w:val="ru-RU"/>
        </w:rPr>
      </w:pPr>
      <w:r w:rsidRPr="00985121">
        <w:rPr>
          <w:rFonts w:ascii="Times New Roman" w:hAnsi="Times New Roman"/>
          <w:b/>
          <w:color w:val="000000"/>
          <w:sz w:val="28"/>
          <w:lang w:val="ru-RU"/>
        </w:rPr>
        <w:t>11 КЛАСС</w:t>
      </w:r>
    </w:p>
    <w:p w:rsidR="004A6E6C" w:rsidRPr="00985121" w:rsidRDefault="004A6E6C">
      <w:pPr>
        <w:spacing w:after="0" w:line="264" w:lineRule="auto"/>
        <w:ind w:left="120"/>
        <w:jc w:val="both"/>
        <w:rPr>
          <w:lang w:val="ru-RU"/>
        </w:rPr>
      </w:pPr>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985121">
        <w:rPr>
          <w:rFonts w:ascii="Times New Roman" w:hAnsi="Times New Roman"/>
          <w:b/>
          <w:color w:val="000000"/>
          <w:sz w:val="28"/>
          <w:lang w:val="ru-RU"/>
        </w:rPr>
        <w:t xml:space="preserve"> – начала ХХ века</w:t>
      </w:r>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А. И. Куприн.</w:t>
      </w:r>
      <w:r w:rsidRPr="00985121">
        <w:rPr>
          <w:rFonts w:ascii="Times New Roman" w:hAnsi="Times New Roman"/>
          <w:color w:val="000000"/>
          <w:sz w:val="28"/>
          <w:lang w:val="ru-RU"/>
        </w:rPr>
        <w:t xml:space="preserve"> Рассказы и повести </w:t>
      </w:r>
      <w:bookmarkStart w:id="26" w:name="8f839536-1403-46ef-b482-26dc76ef1d44"/>
      <w:r w:rsidRPr="00985121">
        <w:rPr>
          <w:rFonts w:ascii="Times New Roman" w:hAnsi="Times New Roman"/>
          <w:color w:val="000000"/>
          <w:sz w:val="28"/>
          <w:lang w:val="ru-RU"/>
        </w:rPr>
        <w:t>(два произведения по выбору). Например, «Гранатовый браслет», «Олеся», «Поединок» и др.</w:t>
      </w:r>
      <w:bookmarkEnd w:id="26"/>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Л. Н. Андреев.</w:t>
      </w:r>
      <w:r w:rsidRPr="00985121">
        <w:rPr>
          <w:rFonts w:ascii="Times New Roman" w:hAnsi="Times New Roman"/>
          <w:color w:val="000000"/>
          <w:sz w:val="28"/>
          <w:lang w:val="ru-RU"/>
        </w:rPr>
        <w:t xml:space="preserve"> Рассказы и повести </w:t>
      </w:r>
      <w:bookmarkStart w:id="27" w:name="2532456b-a393-471d-a2fc-919c408fc54b"/>
      <w:r w:rsidRPr="00985121">
        <w:rPr>
          <w:rFonts w:ascii="Times New Roman" w:hAnsi="Times New Roman"/>
          <w:color w:val="000000"/>
          <w:sz w:val="28"/>
          <w:lang w:val="ru-RU"/>
        </w:rPr>
        <w:t xml:space="preserve">(два произведения по выбору). Например, «Иуда Искариот», «Большой шлем», «Рассказ о </w:t>
      </w:r>
      <w:proofErr w:type="gramStart"/>
      <w:r w:rsidRPr="00985121">
        <w:rPr>
          <w:rFonts w:ascii="Times New Roman" w:hAnsi="Times New Roman"/>
          <w:color w:val="000000"/>
          <w:sz w:val="28"/>
          <w:lang w:val="ru-RU"/>
        </w:rPr>
        <w:t>семи повешенных</w:t>
      </w:r>
      <w:proofErr w:type="gramEnd"/>
      <w:r w:rsidRPr="00985121">
        <w:rPr>
          <w:rFonts w:ascii="Times New Roman" w:hAnsi="Times New Roman"/>
          <w:color w:val="000000"/>
          <w:sz w:val="28"/>
          <w:lang w:val="ru-RU"/>
        </w:rPr>
        <w:t>» и др.</w:t>
      </w:r>
      <w:bookmarkEnd w:id="27"/>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 xml:space="preserve">М. Горький. </w:t>
      </w:r>
      <w:r w:rsidRPr="00985121">
        <w:rPr>
          <w:rFonts w:ascii="Times New Roman" w:hAnsi="Times New Roman"/>
          <w:color w:val="000000"/>
          <w:sz w:val="28"/>
          <w:lang w:val="ru-RU"/>
        </w:rPr>
        <w:t xml:space="preserve">Рассказы, повести, романы </w:t>
      </w:r>
      <w:bookmarkStart w:id="28" w:name="15de6deb-47e8-47e8-9ab7-2e423bfa006a"/>
      <w:r w:rsidRPr="00985121">
        <w:rPr>
          <w:rFonts w:ascii="Times New Roman" w:hAnsi="Times New Roman"/>
          <w:color w:val="000000"/>
          <w:sz w:val="28"/>
          <w:lang w:val="ru-RU"/>
        </w:rPr>
        <w:t>(два произведения по выбору). Например, «Старуха Изергиль», «Макар Чудра», «</w:t>
      </w:r>
      <w:proofErr w:type="gramStart"/>
      <w:r w:rsidRPr="00985121">
        <w:rPr>
          <w:rFonts w:ascii="Times New Roman" w:hAnsi="Times New Roman"/>
          <w:color w:val="000000"/>
          <w:sz w:val="28"/>
          <w:lang w:val="ru-RU"/>
        </w:rPr>
        <w:t>Коновалов</w:t>
      </w:r>
      <w:proofErr w:type="gramEnd"/>
      <w:r w:rsidRPr="00985121">
        <w:rPr>
          <w:rFonts w:ascii="Times New Roman" w:hAnsi="Times New Roman"/>
          <w:color w:val="000000"/>
          <w:sz w:val="28"/>
          <w:lang w:val="ru-RU"/>
        </w:rPr>
        <w:t>», «Фома Гордеев» и др.</w:t>
      </w:r>
      <w:bookmarkEnd w:id="28"/>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Пьеса «На дне».</w:t>
      </w:r>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Стихотворения поэтов Серебряного века</w:t>
      </w:r>
      <w:r w:rsidRPr="00985121">
        <w:rPr>
          <w:rFonts w:ascii="Times New Roman" w:hAnsi="Times New Roman"/>
          <w:color w:val="000000"/>
          <w:sz w:val="28"/>
          <w:lang w:val="ru-RU"/>
        </w:rPr>
        <w:t xml:space="preserve"> </w:t>
      </w:r>
      <w:bookmarkStart w:id="29" w:name="550d8e7a-751d-4dcb-9bfa-ab9f29ef86d6"/>
      <w:r w:rsidRPr="00985121">
        <w:rPr>
          <w:rFonts w:ascii="Times New Roman" w:hAnsi="Times New Roman"/>
          <w:color w:val="000000"/>
          <w:sz w:val="28"/>
          <w:lang w:val="ru-RU"/>
        </w:rPr>
        <w:t>(не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Соловьева, Ф. К. Сологуба, В. В. Хлебникова и др.</w:t>
      </w:r>
      <w:bookmarkEnd w:id="29"/>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Литература ХХ века</w:t>
      </w:r>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И. А. Бунин.</w:t>
      </w:r>
      <w:r w:rsidRPr="00985121">
        <w:rPr>
          <w:rFonts w:ascii="Times New Roman" w:hAnsi="Times New Roman"/>
          <w:color w:val="000000"/>
          <w:sz w:val="28"/>
          <w:lang w:val="ru-RU"/>
        </w:rPr>
        <w:t xml:space="preserve"> Стихотворения </w:t>
      </w:r>
      <w:bookmarkStart w:id="30" w:name="ee16bfc3-4b2c-47d2-8567-facdf6bd6ad1"/>
      <w:r w:rsidRPr="00985121">
        <w:rPr>
          <w:rFonts w:ascii="Times New Roman" w:hAnsi="Times New Roman"/>
          <w:color w:val="000000"/>
          <w:sz w:val="28"/>
          <w:lang w:val="ru-RU"/>
        </w:rPr>
        <w:t xml:space="preserve">(не менее двух по выбору). </w:t>
      </w:r>
      <w:proofErr w:type="gramStart"/>
      <w:r w:rsidRPr="00985121">
        <w:rPr>
          <w:rFonts w:ascii="Times New Roman" w:hAnsi="Times New Roman"/>
          <w:color w:val="000000"/>
          <w:sz w:val="28"/>
          <w:lang w:val="ru-RU"/>
        </w:rPr>
        <w:t>Например, «Аленушка», «Вечер», «Дурман», «И цветы, и шмели, и трава, и колосья…», «У птицы есть гнездо, у зверя есть нора…» и др. Рассказы (три по выбору).</w:t>
      </w:r>
      <w:proofErr w:type="gramEnd"/>
      <w:r w:rsidRPr="00985121">
        <w:rPr>
          <w:rFonts w:ascii="Times New Roman" w:hAnsi="Times New Roman"/>
          <w:color w:val="000000"/>
          <w:sz w:val="28"/>
          <w:lang w:val="ru-RU"/>
        </w:rPr>
        <w:t xml:space="preserve"> Например, «Антоновские яблоки», «Чистый понедельник», «Господин из Сан-Франциско», «Тёмные аллеи», «Лёгкое дыхание», «Солнечный удар» и др.</w:t>
      </w:r>
      <w:bookmarkEnd w:id="30"/>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 xml:space="preserve">Книга очерков «Окаянные дни» </w:t>
      </w:r>
      <w:bookmarkStart w:id="31" w:name="2057c156-7463-49b1-9af9-14da48bde16d"/>
      <w:r w:rsidRPr="00985121">
        <w:rPr>
          <w:rFonts w:ascii="Times New Roman" w:hAnsi="Times New Roman"/>
          <w:color w:val="000000"/>
          <w:sz w:val="28"/>
          <w:lang w:val="ru-RU"/>
        </w:rPr>
        <w:t>(фрагменты)</w:t>
      </w:r>
      <w:bookmarkEnd w:id="31"/>
      <w:r w:rsidRPr="00985121">
        <w:rPr>
          <w:rFonts w:ascii="Times New Roman" w:hAnsi="Times New Roman"/>
          <w:color w:val="000000"/>
          <w:sz w:val="28"/>
          <w:lang w:val="ru-RU"/>
        </w:rPr>
        <w:t>.</w:t>
      </w:r>
    </w:p>
    <w:p w:rsidR="004A6E6C" w:rsidRPr="00985121" w:rsidRDefault="004C68B8">
      <w:pPr>
        <w:spacing w:after="0" w:line="264" w:lineRule="auto"/>
        <w:ind w:firstLine="600"/>
        <w:jc w:val="both"/>
        <w:rPr>
          <w:lang w:val="ru-RU"/>
        </w:rPr>
      </w:pPr>
      <w:r w:rsidRPr="00985121">
        <w:rPr>
          <w:rFonts w:ascii="Times New Roman" w:hAnsi="Times New Roman"/>
          <w:b/>
          <w:color w:val="000000"/>
          <w:spacing w:val="-3"/>
          <w:sz w:val="28"/>
          <w:lang w:val="ru-RU"/>
        </w:rPr>
        <w:t>А. А. Блок.</w:t>
      </w:r>
      <w:r w:rsidRPr="00985121">
        <w:rPr>
          <w:rFonts w:ascii="Times New Roman" w:hAnsi="Times New Roman"/>
          <w:color w:val="000000"/>
          <w:spacing w:val="-3"/>
          <w:sz w:val="28"/>
          <w:lang w:val="ru-RU"/>
        </w:rPr>
        <w:t xml:space="preserve"> Стихотворения </w:t>
      </w:r>
      <w:bookmarkStart w:id="32" w:name="dbe480c2-7f78-4f87-8fec-f318f1a8efd3"/>
      <w:r w:rsidRPr="00985121">
        <w:rPr>
          <w:rFonts w:ascii="Times New Roman" w:hAnsi="Times New Roman"/>
          <w:color w:val="000000"/>
          <w:spacing w:val="-3"/>
          <w:sz w:val="28"/>
          <w:lang w:val="ru-RU"/>
        </w:rPr>
        <w:t xml:space="preserve">(не менее пяти по выбору). Например, «Незнакомка», «Россия», «Ночь, улица, фонарь, аптека…», «Река раскинулась. </w:t>
      </w:r>
      <w:proofErr w:type="gramStart"/>
      <w:r w:rsidRPr="00985121">
        <w:rPr>
          <w:rFonts w:ascii="Times New Roman" w:hAnsi="Times New Roman"/>
          <w:color w:val="000000"/>
          <w:spacing w:val="-3"/>
          <w:sz w:val="28"/>
          <w:lang w:val="ru-RU"/>
        </w:rPr>
        <w:t>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w:t>
      </w:r>
      <w:proofErr w:type="gramEnd"/>
      <w:r w:rsidRPr="00985121">
        <w:rPr>
          <w:rFonts w:ascii="Times New Roman" w:hAnsi="Times New Roman"/>
          <w:color w:val="000000"/>
          <w:spacing w:val="-3"/>
          <w:sz w:val="28"/>
          <w:lang w:val="ru-RU"/>
        </w:rPr>
        <w:t xml:space="preserve"> Холодеет кровь…», «Фабрика», «Русь», «Когда вы стоите на моём пути…», «Она пришла с мороза…», «Рождённые </w:t>
      </w:r>
      <w:proofErr w:type="gramStart"/>
      <w:r w:rsidRPr="00985121">
        <w:rPr>
          <w:rFonts w:ascii="Times New Roman" w:hAnsi="Times New Roman"/>
          <w:color w:val="000000"/>
          <w:spacing w:val="-3"/>
          <w:sz w:val="28"/>
          <w:lang w:val="ru-RU"/>
        </w:rPr>
        <w:t>в</w:t>
      </w:r>
      <w:proofErr w:type="gramEnd"/>
      <w:r w:rsidRPr="00985121">
        <w:rPr>
          <w:rFonts w:ascii="Times New Roman" w:hAnsi="Times New Roman"/>
          <w:color w:val="000000"/>
          <w:spacing w:val="-3"/>
          <w:sz w:val="28"/>
          <w:lang w:val="ru-RU"/>
        </w:rPr>
        <w:t xml:space="preserve"> </w:t>
      </w:r>
      <w:proofErr w:type="gramStart"/>
      <w:r w:rsidRPr="00985121">
        <w:rPr>
          <w:rFonts w:ascii="Times New Roman" w:hAnsi="Times New Roman"/>
          <w:color w:val="000000"/>
          <w:spacing w:val="-3"/>
          <w:sz w:val="28"/>
          <w:lang w:val="ru-RU"/>
        </w:rPr>
        <w:t>года</w:t>
      </w:r>
      <w:proofErr w:type="gramEnd"/>
      <w:r w:rsidRPr="00985121">
        <w:rPr>
          <w:rFonts w:ascii="Times New Roman" w:hAnsi="Times New Roman"/>
          <w:color w:val="000000"/>
          <w:spacing w:val="-3"/>
          <w:sz w:val="28"/>
          <w:lang w:val="ru-RU"/>
        </w:rPr>
        <w:t xml:space="preserve"> глухие…», «Пушкинскому Дому», «Скифы» и др.</w:t>
      </w:r>
      <w:bookmarkEnd w:id="32"/>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Поэма «Двенадцать».</w:t>
      </w:r>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lastRenderedPageBreak/>
        <w:t>Н. С. Гумилёв.</w:t>
      </w:r>
      <w:r w:rsidRPr="00985121">
        <w:rPr>
          <w:rFonts w:ascii="Times New Roman" w:hAnsi="Times New Roman"/>
          <w:color w:val="000000"/>
          <w:sz w:val="28"/>
          <w:lang w:val="ru-RU"/>
        </w:rPr>
        <w:t xml:space="preserve"> Стихотворения </w:t>
      </w:r>
      <w:bookmarkStart w:id="33" w:name="d5352e28-cf38-4476-abfe-c72adeaa5a0a"/>
      <w:r w:rsidRPr="00985121">
        <w:rPr>
          <w:rFonts w:ascii="Times New Roman" w:hAnsi="Times New Roman"/>
          <w:color w:val="000000"/>
          <w:sz w:val="28"/>
          <w:lang w:val="ru-RU"/>
        </w:rPr>
        <w:t xml:space="preserve">(не менее трёх по выбору). </w:t>
      </w:r>
      <w:proofErr w:type="gramStart"/>
      <w:r w:rsidRPr="00985121">
        <w:rPr>
          <w:rFonts w:ascii="Times New Roman" w:hAnsi="Times New Roman"/>
          <w:color w:val="000000"/>
          <w:sz w:val="28"/>
          <w:lang w:val="ru-RU"/>
        </w:rPr>
        <w:t>Например, «Жираф», «Заблудившийся трамвай», «Капитаны», «Пятистопные ямбы», «Слово», «Шестое чувство», «Андрей Рублев» и др.</w:t>
      </w:r>
      <w:bookmarkEnd w:id="33"/>
      <w:proofErr w:type="gramEnd"/>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 xml:space="preserve">В. В. Маяковский. </w:t>
      </w:r>
      <w:r w:rsidRPr="00985121">
        <w:rPr>
          <w:rFonts w:ascii="Times New Roman" w:hAnsi="Times New Roman"/>
          <w:color w:val="000000"/>
          <w:sz w:val="28"/>
          <w:lang w:val="ru-RU"/>
        </w:rPr>
        <w:t xml:space="preserve">Стихотворения </w:t>
      </w:r>
      <w:bookmarkStart w:id="34" w:name="432b5866-a3c1-4048-af94-cf8dd46f3ae7"/>
      <w:r w:rsidRPr="00985121">
        <w:rPr>
          <w:rFonts w:ascii="Times New Roman" w:hAnsi="Times New Roman"/>
          <w:color w:val="000000"/>
          <w:sz w:val="28"/>
          <w:lang w:val="ru-RU"/>
        </w:rPr>
        <w:t>(не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w:t>
      </w:r>
      <w:proofErr w:type="gramStart"/>
      <w:r w:rsidRPr="00985121">
        <w:rPr>
          <w:rFonts w:ascii="Times New Roman" w:hAnsi="Times New Roman"/>
          <w:color w:val="000000"/>
          <w:sz w:val="28"/>
          <w:lang w:val="ru-RU"/>
        </w:rPr>
        <w:t>.</w:t>
      </w:r>
      <w:bookmarkEnd w:id="34"/>
      <w:r w:rsidRPr="00985121">
        <w:rPr>
          <w:rFonts w:ascii="Times New Roman" w:hAnsi="Times New Roman"/>
          <w:color w:val="000000"/>
          <w:sz w:val="28"/>
          <w:lang w:val="ru-RU"/>
        </w:rPr>
        <w:t>П</w:t>
      </w:r>
      <w:proofErr w:type="gramEnd"/>
      <w:r w:rsidRPr="00985121">
        <w:rPr>
          <w:rFonts w:ascii="Times New Roman" w:hAnsi="Times New Roman"/>
          <w:color w:val="000000"/>
          <w:sz w:val="28"/>
          <w:lang w:val="ru-RU"/>
        </w:rPr>
        <w:t>оэмы «Облако в штанах», «Во весь голос. Первое вступление в поэму».</w:t>
      </w:r>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С. А. Есенин.</w:t>
      </w:r>
      <w:r w:rsidRPr="00985121">
        <w:rPr>
          <w:rFonts w:ascii="Times New Roman" w:hAnsi="Times New Roman"/>
          <w:color w:val="000000"/>
          <w:sz w:val="28"/>
          <w:lang w:val="ru-RU"/>
        </w:rPr>
        <w:t xml:space="preserve"> Стихотворения </w:t>
      </w:r>
      <w:bookmarkStart w:id="35" w:name="61a4bf81-13ca-4c63-a45f-4a447326d49d"/>
      <w:r w:rsidRPr="00985121">
        <w:rPr>
          <w:rFonts w:ascii="Times New Roman" w:hAnsi="Times New Roman"/>
          <w:color w:val="000000"/>
          <w:sz w:val="28"/>
          <w:lang w:val="ru-RU"/>
        </w:rPr>
        <w:t xml:space="preserve">(не менее пяти по выбору). Например, «Гой ты, Русь, моя родная...», «Письмо матери», «Собаке Качалова», «Спит ковыль. </w:t>
      </w:r>
      <w:proofErr w:type="gramStart"/>
      <w:r w:rsidRPr="00985121">
        <w:rPr>
          <w:rFonts w:ascii="Times New Roman" w:hAnsi="Times New Roman"/>
          <w:color w:val="000000"/>
          <w:sz w:val="28"/>
          <w:lang w:val="ru-RU"/>
        </w:rPr>
        <w:t>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задумалась дорога…», «Запели тёсаные дроги…», «Русь», «Пушкину», «Я иду долиной.</w:t>
      </w:r>
      <w:proofErr w:type="gramEnd"/>
      <w:r w:rsidRPr="00985121">
        <w:rPr>
          <w:rFonts w:ascii="Times New Roman" w:hAnsi="Times New Roman"/>
          <w:color w:val="000000"/>
          <w:sz w:val="28"/>
          <w:lang w:val="ru-RU"/>
        </w:rPr>
        <w:t xml:space="preserve"> На затылке кепи...», «До свиданья, друг мой, до свиданья!..» и др.</w:t>
      </w:r>
      <w:bookmarkEnd w:id="35"/>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Поэма «Чёрный человек».</w:t>
      </w:r>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 xml:space="preserve">О. Э. Мандельштам. </w:t>
      </w:r>
      <w:r w:rsidRPr="00985121">
        <w:rPr>
          <w:rFonts w:ascii="Times New Roman" w:hAnsi="Times New Roman"/>
          <w:color w:val="000000"/>
          <w:sz w:val="28"/>
          <w:lang w:val="ru-RU"/>
        </w:rPr>
        <w:t xml:space="preserve">Стихотворения </w:t>
      </w:r>
      <w:bookmarkStart w:id="36" w:name="66cb0cc4-f64d-4772-b7d1-39c9ea323ecd"/>
      <w:r w:rsidRPr="00985121">
        <w:rPr>
          <w:rFonts w:ascii="Times New Roman" w:hAnsi="Times New Roman"/>
          <w:color w:val="000000"/>
          <w:sz w:val="28"/>
          <w:lang w:val="ru-RU"/>
        </w:rPr>
        <w:t>(не менее пяти по выбору). Например, «Бессонница. Гомер. Тугие паруса…», «За гремучую доблесть грядущих веков…», «Ленинград», «Мы живём, под собою не чуя страны…», «</w:t>
      </w:r>
      <w:r>
        <w:rPr>
          <w:rFonts w:ascii="Times New Roman" w:hAnsi="Times New Roman"/>
          <w:color w:val="000000"/>
          <w:sz w:val="28"/>
        </w:rPr>
        <w:t>Notre</w:t>
      </w:r>
      <w:r w:rsidRPr="00985121">
        <w:rPr>
          <w:rFonts w:ascii="Times New Roman" w:hAnsi="Times New Roman"/>
          <w:color w:val="000000"/>
          <w:sz w:val="28"/>
          <w:lang w:val="ru-RU"/>
        </w:rPr>
        <w:t xml:space="preserve"> </w:t>
      </w:r>
      <w:r>
        <w:rPr>
          <w:rFonts w:ascii="Times New Roman" w:hAnsi="Times New Roman"/>
          <w:color w:val="000000"/>
          <w:sz w:val="28"/>
        </w:rPr>
        <w:t>Dame</w:t>
      </w:r>
      <w:r w:rsidRPr="00985121">
        <w:rPr>
          <w:rFonts w:ascii="Times New Roman" w:hAnsi="Times New Roman"/>
          <w:color w:val="000000"/>
          <w:sz w:val="28"/>
          <w:lang w:val="ru-RU"/>
        </w:rPr>
        <w:t xml:space="preserve">», «Айя-София», «Невыразимая печаль…», «Золотистого мёда струя из бутылки текла…», «Я не </w:t>
      </w:r>
      <w:proofErr w:type="gramStart"/>
      <w:r w:rsidRPr="00985121">
        <w:rPr>
          <w:rFonts w:ascii="Times New Roman" w:hAnsi="Times New Roman"/>
          <w:color w:val="000000"/>
          <w:sz w:val="28"/>
          <w:lang w:val="ru-RU"/>
        </w:rPr>
        <w:t>слыхал</w:t>
      </w:r>
      <w:proofErr w:type="gramEnd"/>
      <w:r w:rsidRPr="00985121">
        <w:rPr>
          <w:rFonts w:ascii="Times New Roman" w:hAnsi="Times New Roman"/>
          <w:color w:val="000000"/>
          <w:sz w:val="28"/>
          <w:lang w:val="ru-RU"/>
        </w:rPr>
        <w:t xml:space="preserve"> рассказов Оссиана…», «Нет, никогда ничей я не был современник…», «Я к губам подношу эту зелень…» и др.</w:t>
      </w:r>
      <w:bookmarkEnd w:id="36"/>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 xml:space="preserve">М. И. Цветаева. </w:t>
      </w:r>
      <w:r w:rsidRPr="00985121">
        <w:rPr>
          <w:rFonts w:ascii="Times New Roman" w:hAnsi="Times New Roman"/>
          <w:color w:val="000000"/>
          <w:sz w:val="28"/>
          <w:lang w:val="ru-RU"/>
        </w:rPr>
        <w:t xml:space="preserve">Стихотворения </w:t>
      </w:r>
      <w:bookmarkStart w:id="37" w:name="f4497015-f06d-4dee-8408-6f7ecb50c81e"/>
      <w:r w:rsidRPr="00985121">
        <w:rPr>
          <w:rFonts w:ascii="Times New Roman" w:hAnsi="Times New Roman"/>
          <w:color w:val="000000"/>
          <w:sz w:val="28"/>
          <w:lang w:val="ru-RU"/>
        </w:rPr>
        <w:t>(не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«Генералам двенадцатого года», «</w:t>
      </w:r>
      <w:proofErr w:type="gramStart"/>
      <w:r w:rsidRPr="00985121">
        <w:rPr>
          <w:rFonts w:ascii="Times New Roman" w:hAnsi="Times New Roman"/>
          <w:color w:val="000000"/>
          <w:sz w:val="28"/>
          <w:lang w:val="ru-RU"/>
        </w:rPr>
        <w:t>Уж</w:t>
      </w:r>
      <w:proofErr w:type="gramEnd"/>
      <w:r w:rsidRPr="00985121">
        <w:rPr>
          <w:rFonts w:ascii="Times New Roman" w:hAnsi="Times New Roman"/>
          <w:color w:val="000000"/>
          <w:sz w:val="28"/>
          <w:lang w:val="ru-RU"/>
        </w:rPr>
        <w:t xml:space="preserve"> сколько их упало в эту бездну…», «Расстояние: вёрсты, мили…», «Красною кистью…», «Семь холмов – как семь колоколов!..» (из цикла «Стихи о Москве») и др.</w:t>
      </w:r>
      <w:bookmarkEnd w:id="37"/>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Очерк «Мой Пушкин».</w:t>
      </w:r>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А. А. Ахматова.</w:t>
      </w:r>
      <w:r w:rsidRPr="00985121">
        <w:rPr>
          <w:rFonts w:ascii="Times New Roman" w:hAnsi="Times New Roman"/>
          <w:color w:val="000000"/>
          <w:sz w:val="28"/>
          <w:lang w:val="ru-RU"/>
        </w:rPr>
        <w:t xml:space="preserve"> Стихотворения </w:t>
      </w:r>
      <w:bookmarkStart w:id="38" w:name="bf77810f-5979-4d8b-a304-b053a362ccfa"/>
      <w:r w:rsidRPr="00985121">
        <w:rPr>
          <w:rFonts w:ascii="Times New Roman" w:hAnsi="Times New Roman"/>
          <w:color w:val="000000"/>
          <w:sz w:val="28"/>
          <w:lang w:val="ru-RU"/>
        </w:rPr>
        <w:t xml:space="preserve">(не менее пяти по выбору). Например, «Песня последней встречи», «Сжала руки под тёмной вуалью…», «Смуглый отрок бродил по аллеям…», «Мне голос был. </w:t>
      </w:r>
      <w:proofErr w:type="gramStart"/>
      <w:r w:rsidRPr="00985121">
        <w:rPr>
          <w:rFonts w:ascii="Times New Roman" w:hAnsi="Times New Roman"/>
          <w:color w:val="000000"/>
          <w:sz w:val="28"/>
          <w:lang w:val="ru-RU"/>
        </w:rPr>
        <w:t xml:space="preserve">Он звал утешно…», «Не с теми я, кто бросил землю...», «Мужество», «Приморский сонет», «Родная земля», </w:t>
      </w:r>
      <w:r w:rsidRPr="00985121">
        <w:rPr>
          <w:rFonts w:ascii="Times New Roman" w:hAnsi="Times New Roman"/>
          <w:color w:val="000000"/>
          <w:sz w:val="28"/>
          <w:lang w:val="ru-RU"/>
        </w:rPr>
        <w:lastRenderedPageBreak/>
        <w:t>«Сероглазый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w:t>
      </w:r>
      <w:bookmarkEnd w:id="38"/>
      <w:proofErr w:type="gramEnd"/>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Поэма «Реквием».</w:t>
      </w:r>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 xml:space="preserve">Е. И. Замятин. </w:t>
      </w:r>
      <w:r w:rsidRPr="00985121">
        <w:rPr>
          <w:rFonts w:ascii="Times New Roman" w:hAnsi="Times New Roman"/>
          <w:color w:val="000000"/>
          <w:sz w:val="28"/>
          <w:lang w:val="ru-RU"/>
        </w:rPr>
        <w:t>Роман «Мы».</w:t>
      </w:r>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Н.А. Островский.</w:t>
      </w:r>
      <w:r w:rsidRPr="00985121">
        <w:rPr>
          <w:rFonts w:ascii="Times New Roman" w:hAnsi="Times New Roman"/>
          <w:color w:val="000000"/>
          <w:sz w:val="28"/>
          <w:lang w:val="ru-RU"/>
        </w:rPr>
        <w:t xml:space="preserve"> Роман «Как закалялась сталь» </w:t>
      </w:r>
      <w:bookmarkStart w:id="39" w:name="6120207d-2782-44a7-9beb-9a1683c43550"/>
      <w:r w:rsidRPr="00985121">
        <w:rPr>
          <w:rFonts w:ascii="Times New Roman" w:hAnsi="Times New Roman"/>
          <w:color w:val="000000"/>
          <w:sz w:val="28"/>
          <w:lang w:val="ru-RU"/>
        </w:rPr>
        <w:t>(избранные главы)</w:t>
      </w:r>
      <w:bookmarkEnd w:id="39"/>
      <w:r w:rsidRPr="00985121">
        <w:rPr>
          <w:rFonts w:ascii="Times New Roman" w:hAnsi="Times New Roman"/>
          <w:color w:val="000000"/>
          <w:sz w:val="28"/>
          <w:lang w:val="ru-RU"/>
        </w:rPr>
        <w:t>.</w:t>
      </w:r>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 xml:space="preserve">М. А. Шолохов. </w:t>
      </w:r>
      <w:r w:rsidRPr="00985121">
        <w:rPr>
          <w:rFonts w:ascii="Times New Roman" w:hAnsi="Times New Roman"/>
          <w:color w:val="000000"/>
          <w:sz w:val="28"/>
          <w:lang w:val="ru-RU"/>
        </w:rPr>
        <w:t>Роман-эпопея «Тихий Дон».</w:t>
      </w:r>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В. В. Набоков.</w:t>
      </w:r>
      <w:r w:rsidRPr="00985121">
        <w:rPr>
          <w:rFonts w:ascii="Times New Roman" w:hAnsi="Times New Roman"/>
          <w:color w:val="000000"/>
          <w:sz w:val="28"/>
          <w:lang w:val="ru-RU"/>
        </w:rPr>
        <w:t xml:space="preserve"> Рассказы, повести, романы </w:t>
      </w:r>
      <w:bookmarkStart w:id="40" w:name="1ebab6ed-ff62-4e83-b3ae-780d9f3a8613"/>
      <w:r w:rsidRPr="00985121">
        <w:rPr>
          <w:rFonts w:ascii="Times New Roman" w:hAnsi="Times New Roman"/>
          <w:color w:val="000000"/>
          <w:sz w:val="28"/>
          <w:lang w:val="ru-RU"/>
        </w:rPr>
        <w:t xml:space="preserve">(одно произведение по выбору). </w:t>
      </w:r>
      <w:proofErr w:type="gramStart"/>
      <w:r w:rsidRPr="00985121">
        <w:rPr>
          <w:rFonts w:ascii="Times New Roman" w:hAnsi="Times New Roman"/>
          <w:color w:val="000000"/>
          <w:sz w:val="28"/>
          <w:lang w:val="ru-RU"/>
        </w:rPr>
        <w:t>Например, «Облако, озеро, башня», «Весна в Фиальте», «Машенька», «Защита Лужина», «Дар» и др.</w:t>
      </w:r>
      <w:bookmarkEnd w:id="40"/>
      <w:proofErr w:type="gramEnd"/>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 xml:space="preserve">М. А. Булгаков. </w:t>
      </w:r>
      <w:r w:rsidRPr="00985121">
        <w:rPr>
          <w:rFonts w:ascii="Times New Roman" w:hAnsi="Times New Roman"/>
          <w:color w:val="000000"/>
          <w:sz w:val="28"/>
          <w:lang w:val="ru-RU"/>
        </w:rPr>
        <w:t xml:space="preserve">Романы </w:t>
      </w:r>
      <w:bookmarkStart w:id="41" w:name="b177db16-d7b1-477b-a24a-c044e463def8"/>
      <w:r w:rsidRPr="00985121">
        <w:rPr>
          <w:rFonts w:ascii="Times New Roman" w:hAnsi="Times New Roman"/>
          <w:color w:val="000000"/>
          <w:sz w:val="28"/>
          <w:lang w:val="ru-RU"/>
        </w:rPr>
        <w:t>«Белая гвардия», «Мастер и Маргарита» (один роман по выбору).</w:t>
      </w:r>
      <w:bookmarkEnd w:id="41"/>
      <w:r w:rsidRPr="00985121">
        <w:rPr>
          <w:rFonts w:ascii="Times New Roman" w:hAnsi="Times New Roman"/>
          <w:color w:val="000000"/>
          <w:sz w:val="28"/>
          <w:lang w:val="ru-RU"/>
        </w:rPr>
        <w:t xml:space="preserve"> Рассказы, повести, пьесы </w:t>
      </w:r>
      <w:bookmarkStart w:id="42" w:name="abb69dbd-8db5-4aaf-88af-8ec91cbea98b"/>
      <w:r w:rsidRPr="00985121">
        <w:rPr>
          <w:rFonts w:ascii="Times New Roman" w:hAnsi="Times New Roman"/>
          <w:color w:val="000000"/>
          <w:sz w:val="28"/>
          <w:lang w:val="ru-RU"/>
        </w:rPr>
        <w:t>(одно произведение по выбору). Например, рассказы из книги «Записки юного врача», «Записки на манжетах», «Дни Турбиных», «Бег» и др.</w:t>
      </w:r>
      <w:bookmarkEnd w:id="42"/>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А. П. Платонов.</w:t>
      </w:r>
      <w:r w:rsidRPr="00985121">
        <w:rPr>
          <w:rFonts w:ascii="Times New Roman" w:hAnsi="Times New Roman"/>
          <w:color w:val="000000"/>
          <w:sz w:val="28"/>
          <w:lang w:val="ru-RU"/>
        </w:rPr>
        <w:t xml:space="preserve"> Рассказы и повести </w:t>
      </w:r>
      <w:bookmarkStart w:id="43" w:name="c1d3e007-f9bb-4bad-b95b-0c05dee880b1"/>
      <w:r w:rsidRPr="00985121">
        <w:rPr>
          <w:rFonts w:ascii="Times New Roman" w:hAnsi="Times New Roman"/>
          <w:color w:val="000000"/>
          <w:sz w:val="28"/>
          <w:lang w:val="ru-RU"/>
        </w:rPr>
        <w:t>(два произведения по выбору). Например, «В прекрасном и яростном мире», «Котлован», «Возвращение», «Река Потудань», «Сокровенный человек» и др.</w:t>
      </w:r>
      <w:bookmarkEnd w:id="43"/>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А. Т. Твардовский.</w:t>
      </w:r>
      <w:r w:rsidRPr="00985121">
        <w:rPr>
          <w:rFonts w:ascii="Times New Roman" w:hAnsi="Times New Roman"/>
          <w:color w:val="000000"/>
          <w:sz w:val="28"/>
          <w:lang w:val="ru-RU"/>
        </w:rPr>
        <w:t xml:space="preserve"> Стихотворения </w:t>
      </w:r>
      <w:bookmarkStart w:id="44" w:name="9aaca651-6b04-47eb-9392-e07a4e623979"/>
      <w:r w:rsidRPr="00985121">
        <w:rPr>
          <w:rFonts w:ascii="Times New Roman" w:hAnsi="Times New Roman"/>
          <w:color w:val="000000"/>
          <w:sz w:val="28"/>
          <w:lang w:val="ru-RU"/>
        </w:rPr>
        <w:t xml:space="preserve">(не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w:t>
      </w:r>
      <w:proofErr w:type="gramStart"/>
      <w:r w:rsidRPr="00985121">
        <w:rPr>
          <w:rFonts w:ascii="Times New Roman" w:hAnsi="Times New Roman"/>
          <w:color w:val="000000"/>
          <w:sz w:val="28"/>
          <w:lang w:val="ru-RU"/>
        </w:rPr>
        <w:t>подо</w:t>
      </w:r>
      <w:proofErr w:type="gramEnd"/>
      <w:r w:rsidRPr="00985121">
        <w:rPr>
          <w:rFonts w:ascii="Times New Roman" w:hAnsi="Times New Roman"/>
          <w:color w:val="000000"/>
          <w:sz w:val="28"/>
          <w:lang w:val="ru-RU"/>
        </w:rPr>
        <w:t xml:space="preserve"> Ржевом», «Памяти Гагарина» и др.</w:t>
      </w:r>
      <w:bookmarkEnd w:id="44"/>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Поэма «По праву памяти».</w:t>
      </w:r>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 xml:space="preserve">Проза о Великой Отечественной войне </w:t>
      </w:r>
      <w:bookmarkStart w:id="45" w:name="d9d79059-4220-48fb-b84c-3dcb6e791785"/>
      <w:r w:rsidRPr="00985121">
        <w:rPr>
          <w:rFonts w:ascii="Times New Roman" w:hAnsi="Times New Roman"/>
          <w:color w:val="000000"/>
          <w:sz w:val="28"/>
          <w:lang w:val="ru-RU"/>
        </w:rPr>
        <w:t xml:space="preserve">(по одному произведению не менее чем трёх писателей по выбору). </w:t>
      </w:r>
      <w:proofErr w:type="gramStart"/>
      <w:r w:rsidRPr="00985121">
        <w:rPr>
          <w:rFonts w:ascii="Times New Roman" w:hAnsi="Times New Roman"/>
          <w:color w:val="000000"/>
          <w:sz w:val="28"/>
          <w:lang w:val="ru-RU"/>
        </w:rPr>
        <w:t>Например, В. П. Астафьев «Пастух и пастушка», «Звездопад»; Ю.В. Бондарев «Горячий снег»; В. В. Быков «Обелиск», «Сотников», «Альпийская баллада»; Б. Л. Васильев «А зори здесь тихие», «В списках не значился», «Завтра была война», «Летят мои кони»; К. Д. Воробьёв «Убиты под Москвой», «Это мы, Господи!»; В. Л. Кондратьев «Сашка»;</w:t>
      </w:r>
      <w:proofErr w:type="gramEnd"/>
      <w:r w:rsidRPr="00985121">
        <w:rPr>
          <w:rFonts w:ascii="Times New Roman" w:hAnsi="Times New Roman"/>
          <w:color w:val="000000"/>
          <w:sz w:val="28"/>
          <w:lang w:val="ru-RU"/>
        </w:rPr>
        <w:t xml:space="preserve"> В. П. Некрасов «В окопах Сталинграда»; Е. И. Носов «Красное вино победы», «Шопен, соната номер два»; С.С. Смирнов «Брестская крепость» и др.</w:t>
      </w:r>
      <w:bookmarkEnd w:id="45"/>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А. А. Фадеев.</w:t>
      </w:r>
      <w:r w:rsidRPr="00985121">
        <w:rPr>
          <w:rFonts w:ascii="Times New Roman" w:hAnsi="Times New Roman"/>
          <w:color w:val="000000"/>
          <w:sz w:val="28"/>
          <w:lang w:val="ru-RU"/>
        </w:rPr>
        <w:t xml:space="preserve"> «Молодая гвардия».</w:t>
      </w:r>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В.О. Богомолов.</w:t>
      </w:r>
      <w:r w:rsidRPr="00985121">
        <w:rPr>
          <w:rFonts w:ascii="Times New Roman" w:hAnsi="Times New Roman"/>
          <w:color w:val="000000"/>
          <w:sz w:val="28"/>
          <w:lang w:val="ru-RU"/>
        </w:rPr>
        <w:t xml:space="preserve"> «В августе сорок четвёртого».</w:t>
      </w:r>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Поэзия о Великой Отечественной войне.</w:t>
      </w:r>
      <w:r w:rsidRPr="00985121">
        <w:rPr>
          <w:rFonts w:ascii="Times New Roman" w:hAnsi="Times New Roman"/>
          <w:color w:val="000000"/>
          <w:sz w:val="28"/>
          <w:lang w:val="ru-RU"/>
        </w:rPr>
        <w:t xml:space="preserve"> Стихотворения </w:t>
      </w:r>
      <w:bookmarkStart w:id="46" w:name="06417b94-c583-4915-bfb1-64ab5d7e6354"/>
      <w:r w:rsidRPr="00985121">
        <w:rPr>
          <w:rFonts w:ascii="Times New Roman" w:hAnsi="Times New Roman"/>
          <w:color w:val="000000"/>
          <w:sz w:val="28"/>
          <w:lang w:val="ru-RU"/>
        </w:rPr>
        <w:t xml:space="preserve">(по одному стихотворению не менее чем трёх поэтов по выбору). Например, Ю. В. </w:t>
      </w:r>
      <w:r w:rsidRPr="00985121">
        <w:rPr>
          <w:rFonts w:ascii="Times New Roman" w:hAnsi="Times New Roman"/>
          <w:color w:val="000000"/>
          <w:sz w:val="28"/>
          <w:lang w:val="ru-RU"/>
        </w:rPr>
        <w:lastRenderedPageBreak/>
        <w:t>Друниной, М. В. Исаковского, Ю. Д. Левитанского, С. С. Орлова, Д. С. Самойлова, К. М. Симонова, Б. А. Слуцкого и др.</w:t>
      </w:r>
      <w:bookmarkEnd w:id="46"/>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Драматургия о Великой Отечественной войне.</w:t>
      </w:r>
      <w:r w:rsidRPr="00985121">
        <w:rPr>
          <w:rFonts w:ascii="Times New Roman" w:hAnsi="Times New Roman"/>
          <w:color w:val="000000"/>
          <w:sz w:val="28"/>
          <w:lang w:val="ru-RU"/>
        </w:rPr>
        <w:t xml:space="preserve"> Пьесы </w:t>
      </w:r>
      <w:bookmarkStart w:id="47" w:name="89d484ee-406d-4760-b395-34d22f3b1df9"/>
      <w:r w:rsidRPr="00985121">
        <w:rPr>
          <w:rFonts w:ascii="Times New Roman" w:hAnsi="Times New Roman"/>
          <w:color w:val="000000"/>
          <w:sz w:val="28"/>
          <w:lang w:val="ru-RU"/>
        </w:rPr>
        <w:t>(одно произведение по выбору). Например, В. С. Розов «Вечно живые», К. М. Симонов «Русские люди» и др.</w:t>
      </w:r>
      <w:bookmarkEnd w:id="47"/>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Б. Л. Пастернак.</w:t>
      </w:r>
      <w:r w:rsidRPr="00985121">
        <w:rPr>
          <w:rFonts w:ascii="Times New Roman" w:hAnsi="Times New Roman"/>
          <w:color w:val="000000"/>
          <w:sz w:val="28"/>
          <w:lang w:val="ru-RU"/>
        </w:rPr>
        <w:t xml:space="preserve"> Стихотворения </w:t>
      </w:r>
      <w:bookmarkStart w:id="48" w:name="83789578-fb36-4791-9b21-9f170fc62d60"/>
      <w:r w:rsidRPr="00985121">
        <w:rPr>
          <w:rFonts w:ascii="Times New Roman" w:hAnsi="Times New Roman"/>
          <w:color w:val="000000"/>
          <w:sz w:val="28"/>
          <w:lang w:val="ru-RU"/>
        </w:rPr>
        <w:t xml:space="preserve">(не менее пяти по выбору). Например, «Февраль. </w:t>
      </w:r>
      <w:proofErr w:type="gramStart"/>
      <w:r w:rsidRPr="00985121">
        <w:rPr>
          <w:rFonts w:ascii="Times New Roman" w:hAnsi="Times New Roman"/>
          <w:color w:val="000000"/>
          <w:sz w:val="28"/>
          <w:lang w:val="ru-RU"/>
        </w:rPr>
        <w:t>Достать чернил и плакать!..», «Определение поэзии», «Во всём мне хочется дойти…», «Снег идет», «Любить иных – тяжелый крест...», «Быть знаменитым некрасиво…», «Ночь», «Гамлет», «Зимняя ночь», «Единственные дни», «О, знал бы я, что так бывает…», «Никого не будет в доме...», «Август» и др.</w:t>
      </w:r>
      <w:bookmarkEnd w:id="48"/>
      <w:proofErr w:type="gramEnd"/>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 xml:space="preserve">Роман «Доктор Живаго» </w:t>
      </w:r>
      <w:bookmarkStart w:id="49" w:name="68630030-3164-4999-8ef6-a2f386f808f2"/>
      <w:r w:rsidRPr="00985121">
        <w:rPr>
          <w:rFonts w:ascii="Times New Roman" w:hAnsi="Times New Roman"/>
          <w:color w:val="000000"/>
          <w:sz w:val="28"/>
          <w:lang w:val="ru-RU"/>
        </w:rPr>
        <w:t>(избранные главы).</w:t>
      </w:r>
      <w:bookmarkEnd w:id="49"/>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 xml:space="preserve">А. В. Вампилов. </w:t>
      </w:r>
      <w:r w:rsidRPr="00985121">
        <w:rPr>
          <w:rFonts w:ascii="Times New Roman" w:hAnsi="Times New Roman"/>
          <w:color w:val="000000"/>
          <w:sz w:val="28"/>
          <w:lang w:val="ru-RU"/>
        </w:rPr>
        <w:t xml:space="preserve">Пьесы </w:t>
      </w:r>
      <w:bookmarkStart w:id="50" w:name="c34d2d23-abd7-4d7b-aac7-ca2822542942"/>
      <w:r w:rsidRPr="00985121">
        <w:rPr>
          <w:rFonts w:ascii="Times New Roman" w:hAnsi="Times New Roman"/>
          <w:color w:val="000000"/>
          <w:sz w:val="28"/>
          <w:lang w:val="ru-RU"/>
        </w:rPr>
        <w:t>(не менее одной по выбору). Например, «Старший сын», «Утиная охота» и др.</w:t>
      </w:r>
      <w:bookmarkEnd w:id="50"/>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 xml:space="preserve">А. И. Солженицын. </w:t>
      </w:r>
      <w:r w:rsidRPr="00985121">
        <w:rPr>
          <w:rFonts w:ascii="Times New Roman" w:hAnsi="Times New Roman"/>
          <w:color w:val="000000"/>
          <w:sz w:val="28"/>
          <w:lang w:val="ru-RU"/>
        </w:rPr>
        <w:t xml:space="preserve">Произведения «Один день Ивана Денисовича», «Архипелаг ГУЛАГ» </w:t>
      </w:r>
      <w:bookmarkStart w:id="51" w:name="5cba389b-dfaf-41cd-a868-9c450ca2fd70"/>
      <w:r w:rsidRPr="00985121">
        <w:rPr>
          <w:rFonts w:ascii="Times New Roman" w:hAnsi="Times New Roman"/>
          <w:color w:val="000000"/>
          <w:sz w:val="28"/>
          <w:lang w:val="ru-RU"/>
        </w:rPr>
        <w:t xml:space="preserve">(фрагменты книги по выбору, например, глава «Поэзия под плитой, </w:t>
      </w:r>
      <w:proofErr w:type="gramStart"/>
      <w:r w:rsidRPr="00985121">
        <w:rPr>
          <w:rFonts w:ascii="Times New Roman" w:hAnsi="Times New Roman"/>
          <w:color w:val="000000"/>
          <w:sz w:val="28"/>
          <w:lang w:val="ru-RU"/>
        </w:rPr>
        <w:t>правда</w:t>
      </w:r>
      <w:proofErr w:type="gramEnd"/>
      <w:r w:rsidRPr="00985121">
        <w:rPr>
          <w:rFonts w:ascii="Times New Roman" w:hAnsi="Times New Roman"/>
          <w:color w:val="000000"/>
          <w:sz w:val="28"/>
          <w:lang w:val="ru-RU"/>
        </w:rPr>
        <w:t xml:space="preserve"> под камнем»)</w:t>
      </w:r>
      <w:bookmarkEnd w:id="51"/>
      <w:r w:rsidRPr="00985121">
        <w:rPr>
          <w:rFonts w:ascii="Times New Roman" w:hAnsi="Times New Roman"/>
          <w:color w:val="000000"/>
          <w:sz w:val="28"/>
          <w:lang w:val="ru-RU"/>
        </w:rPr>
        <w:t xml:space="preserve">; произведения из цикла «Крохотки» </w:t>
      </w:r>
      <w:bookmarkStart w:id="52" w:name="6fb6fe16-f8ec-4941-8452-7dcab1c7d091"/>
      <w:r w:rsidRPr="00985121">
        <w:rPr>
          <w:rFonts w:ascii="Times New Roman" w:hAnsi="Times New Roman"/>
          <w:color w:val="000000"/>
          <w:sz w:val="28"/>
          <w:lang w:val="ru-RU"/>
        </w:rPr>
        <w:t>(не менее двух).</w:t>
      </w:r>
      <w:bookmarkEnd w:id="52"/>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В. М. Шукшин.</w:t>
      </w:r>
      <w:r w:rsidRPr="00985121">
        <w:rPr>
          <w:rFonts w:ascii="Times New Roman" w:hAnsi="Times New Roman"/>
          <w:color w:val="000000"/>
          <w:sz w:val="28"/>
          <w:lang w:val="ru-RU"/>
        </w:rPr>
        <w:t xml:space="preserve"> Рассказы и повести </w:t>
      </w:r>
      <w:bookmarkStart w:id="53" w:name="58d526b6-59c7-456e-9a7e-3133b5f96279"/>
      <w:r w:rsidRPr="00985121">
        <w:rPr>
          <w:rFonts w:ascii="Times New Roman" w:hAnsi="Times New Roman"/>
          <w:color w:val="000000"/>
          <w:sz w:val="28"/>
          <w:lang w:val="ru-RU"/>
        </w:rPr>
        <w:t xml:space="preserve">(не менее четырёх произведений по выбору). </w:t>
      </w:r>
      <w:proofErr w:type="gramStart"/>
      <w:r w:rsidRPr="00985121">
        <w:rPr>
          <w:rFonts w:ascii="Times New Roman" w:hAnsi="Times New Roman"/>
          <w:color w:val="000000"/>
          <w:sz w:val="28"/>
          <w:lang w:val="ru-RU"/>
        </w:rPr>
        <w:t>Например, «Срезал», «Обида», «Микроскоп», «Мастер», «Крепкий мужик», «Сапожки», «Забуксовал», «Дядя Ермолай», «Шире шаг, маэстро!», «Калина красная» и др.</w:t>
      </w:r>
      <w:bookmarkEnd w:id="53"/>
      <w:proofErr w:type="gramEnd"/>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 xml:space="preserve">В. Г. Распутин. </w:t>
      </w:r>
      <w:r w:rsidRPr="00985121">
        <w:rPr>
          <w:rFonts w:ascii="Times New Roman" w:hAnsi="Times New Roman"/>
          <w:color w:val="000000"/>
          <w:sz w:val="28"/>
          <w:lang w:val="ru-RU"/>
        </w:rPr>
        <w:t xml:space="preserve">Рассказы и повести </w:t>
      </w:r>
      <w:bookmarkStart w:id="54" w:name="fc0731a9-67cd-494e-b7c6-a9c2d9b93b0c"/>
      <w:r w:rsidRPr="00985121">
        <w:rPr>
          <w:rFonts w:ascii="Times New Roman" w:hAnsi="Times New Roman"/>
          <w:color w:val="000000"/>
          <w:sz w:val="28"/>
          <w:lang w:val="ru-RU"/>
        </w:rPr>
        <w:t>(не менее одного произведения по выбору). Например, «Прощание с Матёрой», «Живи и помни», «Женский разговор» и др.</w:t>
      </w:r>
      <w:bookmarkEnd w:id="54"/>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Н. М. Рубцов.</w:t>
      </w:r>
      <w:r w:rsidRPr="00985121">
        <w:rPr>
          <w:rFonts w:ascii="Times New Roman" w:hAnsi="Times New Roman"/>
          <w:color w:val="000000"/>
          <w:sz w:val="28"/>
          <w:lang w:val="ru-RU"/>
        </w:rPr>
        <w:t xml:space="preserve"> Стихотворения </w:t>
      </w:r>
      <w:bookmarkStart w:id="55" w:name="7237e283-5314-42fe-a03c-b9a3a7615b3c"/>
      <w:r w:rsidRPr="00985121">
        <w:rPr>
          <w:rFonts w:ascii="Times New Roman" w:hAnsi="Times New Roman"/>
          <w:color w:val="000000"/>
          <w:sz w:val="28"/>
          <w:lang w:val="ru-RU"/>
        </w:rPr>
        <w:t xml:space="preserve">(не менее трёх по выбору). </w:t>
      </w:r>
      <w:proofErr w:type="gramStart"/>
      <w:r w:rsidRPr="00985121">
        <w:rPr>
          <w:rFonts w:ascii="Times New Roman" w:hAnsi="Times New Roman"/>
          <w:color w:val="000000"/>
          <w:sz w:val="28"/>
          <w:lang w:val="ru-RU"/>
        </w:rPr>
        <w:t>Например, «Звезда полей», «Тихая моя родина!..», «В горнице моей светло…», «Привет, Россия…», «Русский огонёк», «Я буду скакать по холмам задремавшей отчизны», «Родная деревня», «В осеннем лесу», «В минуты музыки печальной…», «Видения на холме», «Ночь на родине», «Утро» и др.</w:t>
      </w:r>
      <w:bookmarkEnd w:id="55"/>
      <w:proofErr w:type="gramEnd"/>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 xml:space="preserve">И. А. Бродский. </w:t>
      </w:r>
      <w:r w:rsidRPr="00985121">
        <w:rPr>
          <w:rFonts w:ascii="Times New Roman" w:hAnsi="Times New Roman"/>
          <w:color w:val="000000"/>
          <w:sz w:val="28"/>
          <w:lang w:val="ru-RU"/>
        </w:rPr>
        <w:t xml:space="preserve">Стихотворения </w:t>
      </w:r>
      <w:bookmarkStart w:id="56" w:name="a533849a-a1c1-41d8-b9c4-6f25cd01f1c9"/>
      <w:r w:rsidRPr="00985121">
        <w:rPr>
          <w:rFonts w:ascii="Times New Roman" w:hAnsi="Times New Roman"/>
          <w:color w:val="000000"/>
          <w:sz w:val="28"/>
          <w:lang w:val="ru-RU"/>
        </w:rPr>
        <w:t xml:space="preserve">(не менее пяти по выбору). </w:t>
      </w:r>
      <w:proofErr w:type="gramStart"/>
      <w:r w:rsidRPr="00985121">
        <w:rPr>
          <w:rFonts w:ascii="Times New Roman" w:hAnsi="Times New Roman"/>
          <w:color w:val="000000"/>
          <w:sz w:val="28"/>
          <w:lang w:val="ru-RU"/>
        </w:rPr>
        <w:t>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w:t>
      </w:r>
      <w:proofErr w:type="gramEnd"/>
      <w:r w:rsidRPr="00985121">
        <w:rPr>
          <w:rFonts w:ascii="Times New Roman" w:hAnsi="Times New Roman"/>
          <w:color w:val="000000"/>
          <w:sz w:val="28"/>
          <w:lang w:val="ru-RU"/>
        </w:rPr>
        <w:t xml:space="preserve"> Ну что ж…», «</w:t>
      </w:r>
      <w:r>
        <w:rPr>
          <w:rFonts w:ascii="Times New Roman" w:hAnsi="Times New Roman"/>
          <w:color w:val="000000"/>
          <w:sz w:val="28"/>
        </w:rPr>
        <w:t>Postscriptum</w:t>
      </w:r>
      <w:r w:rsidRPr="00985121">
        <w:rPr>
          <w:rFonts w:ascii="Times New Roman" w:hAnsi="Times New Roman"/>
          <w:color w:val="000000"/>
          <w:sz w:val="28"/>
          <w:lang w:val="ru-RU"/>
        </w:rPr>
        <w:t>» и др.</w:t>
      </w:r>
      <w:bookmarkEnd w:id="56"/>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В. С. Высоцкий.</w:t>
      </w:r>
      <w:r w:rsidRPr="00985121">
        <w:rPr>
          <w:rFonts w:ascii="Times New Roman" w:hAnsi="Times New Roman"/>
          <w:color w:val="000000"/>
          <w:sz w:val="28"/>
          <w:lang w:val="ru-RU"/>
        </w:rPr>
        <w:t xml:space="preserve"> Стихотворения </w:t>
      </w:r>
      <w:bookmarkStart w:id="57" w:name="82b1f107-cdc1-4446-a937-f80be85c1d1f"/>
      <w:r w:rsidRPr="00985121">
        <w:rPr>
          <w:rFonts w:ascii="Times New Roman" w:hAnsi="Times New Roman"/>
          <w:color w:val="000000"/>
          <w:sz w:val="28"/>
          <w:lang w:val="ru-RU"/>
        </w:rPr>
        <w:t xml:space="preserve">(не менее трёх по выбору). Например, «Песня о Земле», «Он не вернулся из боя», «Мы вращаем Землю», «Я не </w:t>
      </w:r>
      <w:r w:rsidRPr="00985121">
        <w:rPr>
          <w:rFonts w:ascii="Times New Roman" w:hAnsi="Times New Roman"/>
          <w:color w:val="000000"/>
          <w:sz w:val="28"/>
          <w:lang w:val="ru-RU"/>
        </w:rPr>
        <w:lastRenderedPageBreak/>
        <w:t>люблю», «Братские могилы», «Песня о друге», «Лирическая», «Охота на волков», «Песня о звёздах» и др.</w:t>
      </w:r>
      <w:bookmarkEnd w:id="57"/>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985121">
        <w:rPr>
          <w:rFonts w:ascii="Times New Roman" w:hAnsi="Times New Roman"/>
          <w:b/>
          <w:color w:val="000000"/>
          <w:sz w:val="28"/>
          <w:lang w:val="ru-RU"/>
        </w:rPr>
        <w:t xml:space="preserve"> – начала </w:t>
      </w:r>
      <w:r>
        <w:rPr>
          <w:rFonts w:ascii="Times New Roman" w:hAnsi="Times New Roman"/>
          <w:b/>
          <w:color w:val="000000"/>
          <w:sz w:val="28"/>
        </w:rPr>
        <w:t>XXI</w:t>
      </w:r>
      <w:r w:rsidRPr="00985121">
        <w:rPr>
          <w:rFonts w:ascii="Times New Roman" w:hAnsi="Times New Roman"/>
          <w:b/>
          <w:color w:val="000000"/>
          <w:sz w:val="28"/>
          <w:lang w:val="ru-RU"/>
        </w:rPr>
        <w:t xml:space="preserve"> века.</w:t>
      </w:r>
      <w:r w:rsidRPr="00985121">
        <w:rPr>
          <w:rFonts w:ascii="Times New Roman" w:hAnsi="Times New Roman"/>
          <w:color w:val="000000"/>
          <w:sz w:val="28"/>
          <w:lang w:val="ru-RU"/>
        </w:rPr>
        <w:t xml:space="preserve"> Рассказы, повести, романы </w:t>
      </w:r>
      <w:bookmarkStart w:id="58" w:name="a6cbfbf6-9ee6-40de-8610-419da5bb9be9"/>
      <w:r w:rsidRPr="00985121">
        <w:rPr>
          <w:rFonts w:ascii="Times New Roman" w:hAnsi="Times New Roman"/>
          <w:color w:val="000000"/>
          <w:sz w:val="28"/>
          <w:lang w:val="ru-RU"/>
        </w:rPr>
        <w:t xml:space="preserve">(по одному произведению не менее четырёх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В. П. Астафьев (повествование в рассказах «Царь-рыба» и др.); В. И. Белов (рассказы «На родине», «За тремя волоками», «Бобришный </w:t>
      </w:r>
      <w:proofErr w:type="gramStart"/>
      <w:r w:rsidRPr="00985121">
        <w:rPr>
          <w:rFonts w:ascii="Times New Roman" w:hAnsi="Times New Roman"/>
          <w:color w:val="000000"/>
          <w:sz w:val="28"/>
          <w:lang w:val="ru-RU"/>
        </w:rPr>
        <w:t>угор» и</w:t>
      </w:r>
      <w:proofErr w:type="gramEnd"/>
      <w:r w:rsidRPr="00985121">
        <w:rPr>
          <w:rFonts w:ascii="Times New Roman" w:hAnsi="Times New Roman"/>
          <w:color w:val="000000"/>
          <w:sz w:val="28"/>
          <w:lang w:val="ru-RU"/>
        </w:rPr>
        <w:t xml:space="preserve"> др.); </w:t>
      </w:r>
      <w:proofErr w:type="gramStart"/>
      <w:r w:rsidRPr="00985121">
        <w:rPr>
          <w:rFonts w:ascii="Times New Roman" w:hAnsi="Times New Roman"/>
          <w:color w:val="000000"/>
          <w:sz w:val="28"/>
          <w:lang w:val="ru-RU"/>
        </w:rPr>
        <w:t>А. Г. Битов (цикл рассказов «Аптекарский остров», повесть «Жизнь в ветреную погоду» и др.); А. Н. Варламов (повести «Гора», «Рождение» и др.); Г. Н. Владимов (повесть «Верный Руслан»); В. С. Гроссман (роман «Жизнь и судьба» (фрагменты); С. Д. Довлатов (повесть «Заповедник» и др.);</w:t>
      </w:r>
      <w:proofErr w:type="gramEnd"/>
      <w:r w:rsidRPr="00985121">
        <w:rPr>
          <w:rFonts w:ascii="Times New Roman" w:hAnsi="Times New Roman"/>
          <w:color w:val="000000"/>
          <w:sz w:val="28"/>
          <w:lang w:val="ru-RU"/>
        </w:rPr>
        <w:t xml:space="preserve"> </w:t>
      </w:r>
      <w:proofErr w:type="gramStart"/>
      <w:r w:rsidRPr="00985121">
        <w:rPr>
          <w:rFonts w:ascii="Times New Roman" w:hAnsi="Times New Roman"/>
          <w:color w:val="000000"/>
          <w:sz w:val="28"/>
          <w:lang w:val="ru-RU"/>
        </w:rPr>
        <w:t>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В. С. Маканин (рассказ «Кавказский пленный»); В. О. Пелевин (повесть «Омон Ра», роман «Жизнь насекомых» и др.); Захар Прилепин (рассказ «Белый квадрат» и другие);</w:t>
      </w:r>
      <w:proofErr w:type="gramEnd"/>
      <w:r w:rsidRPr="00985121">
        <w:rPr>
          <w:rFonts w:ascii="Times New Roman" w:hAnsi="Times New Roman"/>
          <w:color w:val="000000"/>
          <w:sz w:val="28"/>
          <w:lang w:val="ru-RU"/>
        </w:rPr>
        <w:t xml:space="preserve"> </w:t>
      </w:r>
      <w:proofErr w:type="gramStart"/>
      <w:r w:rsidRPr="00985121">
        <w:rPr>
          <w:rFonts w:ascii="Times New Roman" w:hAnsi="Times New Roman"/>
          <w:color w:val="000000"/>
          <w:sz w:val="28"/>
          <w:lang w:val="ru-RU"/>
        </w:rPr>
        <w:t>В. А. Солоухин (повесть «Капля росы», произведения из цикла «Камешки на ладони»); А. Н. и Б. Н. Стругацкие (повести «Пикник на обочине», «Понедельник начинается в субботу и др.); В. Ф. Тендряков (повесть «Ночь после выпуска», рассказы «Хлеб для собаки», «Пара гнедых» и др.); Ю. В. Трифонов (повести «Отблеск костра», «Обмен», «Другая жизнь», «Дом на набережной» и др.);</w:t>
      </w:r>
      <w:proofErr w:type="gramEnd"/>
      <w:r w:rsidRPr="00985121">
        <w:rPr>
          <w:rFonts w:ascii="Times New Roman" w:hAnsi="Times New Roman"/>
          <w:color w:val="000000"/>
          <w:sz w:val="28"/>
          <w:lang w:val="ru-RU"/>
        </w:rPr>
        <w:t xml:space="preserve"> </w:t>
      </w:r>
      <w:proofErr w:type="gramStart"/>
      <w:r w:rsidRPr="00985121">
        <w:rPr>
          <w:rFonts w:ascii="Times New Roman" w:hAnsi="Times New Roman"/>
          <w:color w:val="000000"/>
          <w:sz w:val="28"/>
          <w:lang w:val="ru-RU"/>
        </w:rPr>
        <w:t>В. Т. Шаламов («Колымские рассказы», например, «Одиночный замер», «Инжектор», «За письмом», «На представку») и др.</w:t>
      </w:r>
      <w:bookmarkEnd w:id="58"/>
      <w:proofErr w:type="gramEnd"/>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985121">
        <w:rPr>
          <w:rFonts w:ascii="Times New Roman" w:hAnsi="Times New Roman"/>
          <w:b/>
          <w:color w:val="000000"/>
          <w:sz w:val="28"/>
          <w:lang w:val="ru-RU"/>
        </w:rPr>
        <w:t xml:space="preserve"> – начала </w:t>
      </w:r>
      <w:r>
        <w:rPr>
          <w:rFonts w:ascii="Times New Roman" w:hAnsi="Times New Roman"/>
          <w:b/>
          <w:color w:val="000000"/>
          <w:sz w:val="28"/>
        </w:rPr>
        <w:t>XXI</w:t>
      </w:r>
      <w:r w:rsidRPr="00985121">
        <w:rPr>
          <w:rFonts w:ascii="Times New Roman" w:hAnsi="Times New Roman"/>
          <w:b/>
          <w:color w:val="000000"/>
          <w:sz w:val="28"/>
          <w:lang w:val="ru-RU"/>
        </w:rPr>
        <w:t xml:space="preserve"> века.</w:t>
      </w:r>
      <w:r w:rsidRPr="00985121">
        <w:rPr>
          <w:rFonts w:ascii="Times New Roman" w:hAnsi="Times New Roman"/>
          <w:color w:val="000000"/>
          <w:sz w:val="28"/>
          <w:lang w:val="ru-RU"/>
        </w:rPr>
        <w:t xml:space="preserve"> Стихотворения и поэмы </w:t>
      </w:r>
      <w:bookmarkStart w:id="59" w:name="92509bbc-f930-40c9-a8ca-ab447fefd057"/>
      <w:r w:rsidRPr="00985121">
        <w:rPr>
          <w:rFonts w:ascii="Times New Roman" w:hAnsi="Times New Roman"/>
          <w:color w:val="000000"/>
          <w:sz w:val="28"/>
          <w:lang w:val="ru-RU"/>
        </w:rPr>
        <w:t xml:space="preserve">(по одному произведению не менее четырёх поэтов по выбору). </w:t>
      </w:r>
      <w:proofErr w:type="gramStart"/>
      <w:r w:rsidRPr="00985121">
        <w:rPr>
          <w:rFonts w:ascii="Times New Roman" w:hAnsi="Times New Roman"/>
          <w:color w:val="000000"/>
          <w:sz w:val="28"/>
          <w:lang w:val="ru-RU"/>
        </w:rPr>
        <w:t>Например, Б. А. Ахмадулиной, А. А. Вознесенского, Е. А. Евтушенко, Н. А. Заболоцкого, Т. Ю. Кибирова, Ю. П. Кузнецова, А. С. Кушнера, Л. Н. Мартынова, О. А. Николаевой, Б. Ш. Окуджавы, Д. А. Пригова, Р. И. Рождественского, О. А. Седаковой, В. Н. Соколова, А. А. Тарковского, О. Г. Чухонцева и др.</w:t>
      </w:r>
      <w:bookmarkEnd w:id="59"/>
      <w:proofErr w:type="gramEnd"/>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985121">
        <w:rPr>
          <w:rFonts w:ascii="Times New Roman" w:hAnsi="Times New Roman"/>
          <w:b/>
          <w:color w:val="000000"/>
          <w:sz w:val="28"/>
          <w:lang w:val="ru-RU"/>
        </w:rPr>
        <w:t xml:space="preserve"> века. </w:t>
      </w:r>
      <w:r w:rsidRPr="00985121">
        <w:rPr>
          <w:rFonts w:ascii="Times New Roman" w:hAnsi="Times New Roman"/>
          <w:color w:val="000000"/>
          <w:sz w:val="28"/>
          <w:lang w:val="ru-RU"/>
        </w:rPr>
        <w:t xml:space="preserve">Пьесы </w:t>
      </w:r>
      <w:bookmarkStart w:id="60" w:name="41727dde-caf8-4258-a72f-3574f80a8591"/>
      <w:r w:rsidRPr="00985121">
        <w:rPr>
          <w:rFonts w:ascii="Times New Roman" w:hAnsi="Times New Roman"/>
          <w:color w:val="000000"/>
          <w:sz w:val="28"/>
          <w:lang w:val="ru-RU"/>
        </w:rPr>
        <w:t xml:space="preserve">(произведение одного из драматургов по выбору). </w:t>
      </w:r>
      <w:proofErr w:type="gramStart"/>
      <w:r w:rsidRPr="00985121">
        <w:rPr>
          <w:rFonts w:ascii="Times New Roman" w:hAnsi="Times New Roman"/>
          <w:color w:val="000000"/>
          <w:sz w:val="28"/>
          <w:lang w:val="ru-RU"/>
        </w:rPr>
        <w:t>Например, А. Н. Арбузов «Иркутская история», «Жестокие игры»; А. М. Володин «Пять вечеров», «Моя старшая сестра»; К. В. Драгунская «Рыжая пьеса», В. С. Розов «Гнездо глухаря»; М. М. Рощин «Валентин и Валентина», «Спешите делать добро» и др.</w:t>
      </w:r>
      <w:bookmarkEnd w:id="60"/>
      <w:proofErr w:type="gramEnd"/>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Литература народов России</w:t>
      </w:r>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lastRenderedPageBreak/>
        <w:t xml:space="preserve">Рассказы, повести, стихотворения </w:t>
      </w:r>
      <w:bookmarkStart w:id="61" w:name="51431eb4-cb81-4962-a7ac-3dd91cf6dbd3"/>
      <w:r w:rsidRPr="00985121">
        <w:rPr>
          <w:rFonts w:ascii="Times New Roman" w:hAnsi="Times New Roman"/>
          <w:color w:val="000000"/>
          <w:sz w:val="28"/>
          <w:lang w:val="ru-RU"/>
        </w:rPr>
        <w:t>(не менее двух произведений по выбору). Например, рассказ Ю. Рытхэу «Хранитель огня», роман «Сон в начале тумана»; повести Ю. Шесталова «Синий ветер каслания», «Когда качало меня солнце» и др.; стихотворения Г. Айги, Р. Гамзатова, М. Джалиля, М. Карима, Д. Кугультинова, К. Кулиева и др.</w:t>
      </w:r>
      <w:bookmarkEnd w:id="61"/>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Зарубежная литература</w:t>
      </w:r>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985121">
        <w:rPr>
          <w:rFonts w:ascii="Times New Roman" w:hAnsi="Times New Roman"/>
          <w:b/>
          <w:color w:val="000000"/>
          <w:sz w:val="28"/>
          <w:lang w:val="ru-RU"/>
        </w:rPr>
        <w:t xml:space="preserve"> века</w:t>
      </w:r>
      <w:r w:rsidRPr="00985121">
        <w:rPr>
          <w:rFonts w:ascii="Times New Roman" w:hAnsi="Times New Roman"/>
          <w:color w:val="000000"/>
          <w:sz w:val="28"/>
          <w:lang w:val="ru-RU"/>
        </w:rPr>
        <w:t xml:space="preserve"> </w:t>
      </w:r>
      <w:bookmarkStart w:id="62" w:name="b76b4dbb-fa30-4ed1-9e98-8bf7812dd20d"/>
      <w:r w:rsidRPr="00985121">
        <w:rPr>
          <w:rFonts w:ascii="Times New Roman" w:hAnsi="Times New Roman"/>
          <w:color w:val="000000"/>
          <w:sz w:val="28"/>
          <w:lang w:val="ru-RU"/>
        </w:rPr>
        <w:t xml:space="preserve">(не менее двух произведений по выбору). </w:t>
      </w:r>
      <w:proofErr w:type="gramStart"/>
      <w:r w:rsidRPr="00985121">
        <w:rPr>
          <w:rFonts w:ascii="Times New Roman" w:hAnsi="Times New Roman"/>
          <w:color w:val="000000"/>
          <w:sz w:val="28"/>
          <w:lang w:val="ru-RU"/>
        </w:rPr>
        <w:t>Например, произведения Г. Бёлля «Глазами клоуна»; Р. Брэдбери «451 градус по Фаренгейту»; У. Голдинга «Повелитель мух»; А. Камю «Посторонний»; Ф. Кафки «Превращение»; Г. Г. Маркеса «Сто лет одиночества»; У. С. Моэма «Театр»; Д. Оруэлла «1984»; Э. М. Ремарка «На западном фронте без перемен», «Три товарища»; Дж. Сэлинджера «Над пропастью во ржи»;</w:t>
      </w:r>
      <w:proofErr w:type="gramEnd"/>
      <w:r w:rsidRPr="00985121">
        <w:rPr>
          <w:rFonts w:ascii="Times New Roman" w:hAnsi="Times New Roman"/>
          <w:color w:val="000000"/>
          <w:sz w:val="28"/>
          <w:lang w:val="ru-RU"/>
        </w:rPr>
        <w:t xml:space="preserve"> </w:t>
      </w:r>
      <w:proofErr w:type="gramStart"/>
      <w:r w:rsidRPr="00985121">
        <w:rPr>
          <w:rFonts w:ascii="Times New Roman" w:hAnsi="Times New Roman"/>
          <w:color w:val="000000"/>
          <w:sz w:val="28"/>
          <w:lang w:val="ru-RU"/>
        </w:rPr>
        <w:t>У. Старка «Пусть танцуют белые медведи»; Г. Уэллса «Машина времени»; О. Хаксли «О дивный новый мир»; Э. Хемингуэя «Старик и море», «Прощай, оружие»; А. Франк «Дневник Анны Франк»; У. Эко «Имя Розы» и др.</w:t>
      </w:r>
      <w:bookmarkEnd w:id="62"/>
      <w:proofErr w:type="gramEnd"/>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985121">
        <w:rPr>
          <w:rFonts w:ascii="Times New Roman" w:hAnsi="Times New Roman"/>
          <w:b/>
          <w:color w:val="000000"/>
          <w:sz w:val="28"/>
          <w:lang w:val="ru-RU"/>
        </w:rPr>
        <w:t xml:space="preserve"> века</w:t>
      </w:r>
      <w:r w:rsidRPr="00985121">
        <w:rPr>
          <w:rFonts w:ascii="Times New Roman" w:hAnsi="Times New Roman"/>
          <w:color w:val="000000"/>
          <w:sz w:val="28"/>
          <w:lang w:val="ru-RU"/>
        </w:rPr>
        <w:t xml:space="preserve"> </w:t>
      </w:r>
      <w:bookmarkStart w:id="63" w:name="c3582c8b-9b9d-421a-be2c-febf69697562"/>
      <w:r w:rsidRPr="00985121">
        <w:rPr>
          <w:rFonts w:ascii="Times New Roman" w:hAnsi="Times New Roman"/>
          <w:color w:val="000000"/>
          <w:sz w:val="28"/>
          <w:lang w:val="ru-RU"/>
        </w:rPr>
        <w:t xml:space="preserve">(не менее трёх стихотворений одного из поэтов по выбору). Например, стихотворения Г. Аполлинера, Ф. Гарсиа Лорки, </w:t>
      </w:r>
      <w:r>
        <w:rPr>
          <w:rFonts w:ascii="Times New Roman" w:hAnsi="Times New Roman"/>
          <w:color w:val="000000"/>
          <w:sz w:val="28"/>
        </w:rPr>
        <w:t>P</w:t>
      </w:r>
      <w:r w:rsidRPr="00985121">
        <w:rPr>
          <w:rFonts w:ascii="Times New Roman" w:hAnsi="Times New Roman"/>
          <w:color w:val="000000"/>
          <w:sz w:val="28"/>
          <w:lang w:val="ru-RU"/>
        </w:rPr>
        <w:t>. </w:t>
      </w:r>
      <w:proofErr w:type="gramStart"/>
      <w:r>
        <w:rPr>
          <w:rFonts w:ascii="Times New Roman" w:hAnsi="Times New Roman"/>
          <w:color w:val="000000"/>
          <w:sz w:val="28"/>
        </w:rPr>
        <w:t>M</w:t>
      </w:r>
      <w:r w:rsidRPr="00985121">
        <w:rPr>
          <w:rFonts w:ascii="Times New Roman" w:hAnsi="Times New Roman"/>
          <w:color w:val="000000"/>
          <w:sz w:val="28"/>
          <w:lang w:val="ru-RU"/>
        </w:rPr>
        <w:t>. Рильке, Т. С. Элиота и др.</w:t>
      </w:r>
      <w:bookmarkEnd w:id="63"/>
      <w:proofErr w:type="gramEnd"/>
      <w:r w:rsidRPr="00985121">
        <w:rPr>
          <w:rFonts w:ascii="Times New Roman" w:hAnsi="Times New Roman"/>
          <w:color w:val="000000"/>
          <w:sz w:val="28"/>
          <w:lang w:val="ru-RU"/>
        </w:rPr>
        <w:t xml:space="preserve"> </w:t>
      </w:r>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985121">
        <w:rPr>
          <w:rFonts w:ascii="Times New Roman" w:hAnsi="Times New Roman"/>
          <w:b/>
          <w:color w:val="000000"/>
          <w:sz w:val="28"/>
          <w:lang w:val="ru-RU"/>
        </w:rPr>
        <w:t xml:space="preserve"> века</w:t>
      </w:r>
      <w:r w:rsidRPr="00985121">
        <w:rPr>
          <w:rFonts w:ascii="Times New Roman" w:hAnsi="Times New Roman"/>
          <w:color w:val="000000"/>
          <w:sz w:val="28"/>
          <w:lang w:val="ru-RU"/>
        </w:rPr>
        <w:t xml:space="preserve"> </w:t>
      </w:r>
      <w:bookmarkStart w:id="64" w:name="4dc6c001-a998-4a38-9e8e-84d3dca3a9fd"/>
      <w:r w:rsidRPr="00985121">
        <w:rPr>
          <w:rFonts w:ascii="Times New Roman" w:hAnsi="Times New Roman"/>
          <w:color w:val="000000"/>
          <w:sz w:val="28"/>
          <w:lang w:val="ru-RU"/>
        </w:rPr>
        <w:t xml:space="preserve">(не менее одного произведения по выбору). </w:t>
      </w:r>
      <w:proofErr w:type="gramStart"/>
      <w:r w:rsidRPr="00985121">
        <w:rPr>
          <w:rFonts w:ascii="Times New Roman" w:hAnsi="Times New Roman"/>
          <w:color w:val="000000"/>
          <w:sz w:val="28"/>
          <w:lang w:val="ru-RU"/>
        </w:rPr>
        <w:t>Например, пьесы Б. Брехта «Мамаша Кураж и её дети», Ф. Дюрренмата «Визит старой дамы», Э. Ионеско «Носорог», М. Метерлинка «Синяя птица», Д. Пристли «Визит инспектора», О. Уайльда «Идеальный муж», Т. Уильямса «Трамвай «Желание»», Б. Шоу «Пигмалион» и др.</w:t>
      </w:r>
      <w:bookmarkEnd w:id="64"/>
      <w:proofErr w:type="gramEnd"/>
    </w:p>
    <w:p w:rsidR="004A6E6C" w:rsidRPr="00985121" w:rsidRDefault="004A6E6C">
      <w:pPr>
        <w:rPr>
          <w:lang w:val="ru-RU"/>
        </w:rPr>
        <w:sectPr w:rsidR="004A6E6C" w:rsidRPr="00985121">
          <w:pgSz w:w="11906" w:h="16383"/>
          <w:pgMar w:top="1134" w:right="850" w:bottom="1134" w:left="1701" w:header="720" w:footer="720" w:gutter="0"/>
          <w:cols w:space="720"/>
        </w:sectPr>
      </w:pPr>
    </w:p>
    <w:p w:rsidR="004A6E6C" w:rsidRPr="00985121" w:rsidRDefault="004C68B8">
      <w:pPr>
        <w:spacing w:after="0" w:line="264" w:lineRule="auto"/>
        <w:ind w:left="120"/>
        <w:jc w:val="both"/>
        <w:rPr>
          <w:lang w:val="ru-RU"/>
        </w:rPr>
      </w:pPr>
      <w:bookmarkStart w:id="65" w:name="block-26559998"/>
      <w:bookmarkEnd w:id="6"/>
      <w:r w:rsidRPr="00985121">
        <w:rPr>
          <w:rFonts w:ascii="Times New Roman" w:hAnsi="Times New Roman"/>
          <w:b/>
          <w:color w:val="000000"/>
          <w:sz w:val="28"/>
          <w:lang w:val="ru-RU"/>
        </w:rPr>
        <w:lastRenderedPageBreak/>
        <w:t>ПЛАНИРУЕМЫЕ РЕЗУЛЬТАТЫ ОСВОЕНИЯ УЧЕБНОГО ПРЕДМЕТА «ЛИТЕРАТУРА» В СРЕДНЕЙ ШКОЛЕ</w:t>
      </w:r>
    </w:p>
    <w:p w:rsidR="004A6E6C" w:rsidRPr="00985121" w:rsidRDefault="004A6E6C">
      <w:pPr>
        <w:spacing w:after="0" w:line="264" w:lineRule="auto"/>
        <w:ind w:left="120"/>
        <w:jc w:val="both"/>
        <w:rPr>
          <w:lang w:val="ru-RU"/>
        </w:rPr>
      </w:pPr>
    </w:p>
    <w:p w:rsidR="004A6E6C" w:rsidRPr="00985121" w:rsidRDefault="004C68B8">
      <w:pPr>
        <w:spacing w:after="0" w:line="264" w:lineRule="auto"/>
        <w:ind w:firstLine="600"/>
        <w:jc w:val="both"/>
        <w:rPr>
          <w:lang w:val="ru-RU"/>
        </w:rPr>
      </w:pPr>
      <w:r w:rsidRPr="00985121">
        <w:rPr>
          <w:rFonts w:ascii="Times New Roman" w:hAnsi="Times New Roman"/>
          <w:color w:val="000000"/>
          <w:spacing w:val="-3"/>
          <w:sz w:val="28"/>
          <w:lang w:val="ru-RU"/>
        </w:rPr>
        <w:t xml:space="preserve">Изучение литературы в средней школе направлено на достижение </w:t>
      </w:r>
      <w:proofErr w:type="gramStart"/>
      <w:r w:rsidRPr="00985121">
        <w:rPr>
          <w:rFonts w:ascii="Times New Roman" w:hAnsi="Times New Roman"/>
          <w:color w:val="000000"/>
          <w:spacing w:val="-3"/>
          <w:sz w:val="28"/>
          <w:lang w:val="ru-RU"/>
        </w:rPr>
        <w:t>обучающимися</w:t>
      </w:r>
      <w:proofErr w:type="gramEnd"/>
      <w:r w:rsidRPr="00985121">
        <w:rPr>
          <w:rFonts w:ascii="Times New Roman" w:hAnsi="Times New Roman"/>
          <w:color w:val="000000"/>
          <w:spacing w:val="-3"/>
          <w:sz w:val="28"/>
          <w:lang w:val="ru-RU"/>
        </w:rPr>
        <w:t xml:space="preserve"> следующих личностных, метапредметных и предметных результатов освоения учебного предмета.</w:t>
      </w:r>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Личностные результаты</w:t>
      </w:r>
    </w:p>
    <w:p w:rsidR="004A6E6C" w:rsidRPr="00985121" w:rsidRDefault="004C68B8">
      <w:pPr>
        <w:spacing w:after="0" w:line="264" w:lineRule="auto"/>
        <w:ind w:firstLine="600"/>
        <w:jc w:val="both"/>
        <w:rPr>
          <w:lang w:val="ru-RU"/>
        </w:rPr>
      </w:pPr>
      <w:proofErr w:type="gramStart"/>
      <w:r w:rsidRPr="00985121">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985121">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w:t>
      </w:r>
      <w:proofErr w:type="gramEnd"/>
      <w:r w:rsidRPr="00985121">
        <w:rPr>
          <w:rFonts w:ascii="Times New Roman" w:hAnsi="Times New Roman"/>
          <w:color w:val="000000"/>
          <w:sz w:val="28"/>
          <w:lang w:val="ru-RU"/>
        </w:rPr>
        <w:t xml:space="preserve">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A6E6C" w:rsidRPr="00985121" w:rsidRDefault="004C68B8">
      <w:pPr>
        <w:spacing w:after="0" w:line="264" w:lineRule="auto"/>
        <w:ind w:firstLine="600"/>
        <w:jc w:val="both"/>
        <w:rPr>
          <w:lang w:val="ru-RU"/>
        </w:rPr>
      </w:pPr>
      <w:proofErr w:type="gramStart"/>
      <w:r w:rsidRPr="00985121">
        <w:rPr>
          <w:rFonts w:ascii="Times New Roman" w:hAnsi="Times New Roman"/>
          <w:color w:val="000000"/>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4A6E6C" w:rsidRDefault="004C68B8">
      <w:pPr>
        <w:spacing w:after="0" w:line="264" w:lineRule="auto"/>
        <w:ind w:firstLine="600"/>
        <w:jc w:val="both"/>
      </w:pPr>
      <w:r>
        <w:rPr>
          <w:rFonts w:ascii="Times New Roman" w:hAnsi="Times New Roman"/>
          <w:b/>
          <w:color w:val="000000"/>
          <w:sz w:val="28"/>
        </w:rPr>
        <w:t xml:space="preserve">1) </w:t>
      </w:r>
      <w:proofErr w:type="gramStart"/>
      <w:r>
        <w:rPr>
          <w:rFonts w:ascii="Times New Roman" w:hAnsi="Times New Roman"/>
          <w:b/>
          <w:color w:val="000000"/>
          <w:sz w:val="28"/>
        </w:rPr>
        <w:t>гражданского</w:t>
      </w:r>
      <w:proofErr w:type="gramEnd"/>
      <w:r>
        <w:rPr>
          <w:rFonts w:ascii="Times New Roman" w:hAnsi="Times New Roman"/>
          <w:b/>
          <w:color w:val="000000"/>
          <w:sz w:val="28"/>
        </w:rPr>
        <w:t xml:space="preserve"> воспитания:</w:t>
      </w:r>
    </w:p>
    <w:p w:rsidR="004A6E6C" w:rsidRPr="00985121" w:rsidRDefault="004C68B8">
      <w:pPr>
        <w:numPr>
          <w:ilvl w:val="0"/>
          <w:numId w:val="1"/>
        </w:numPr>
        <w:spacing w:after="0" w:line="264" w:lineRule="auto"/>
        <w:jc w:val="both"/>
        <w:rPr>
          <w:lang w:val="ru-RU"/>
        </w:rPr>
      </w:pPr>
      <w:r w:rsidRPr="00985121">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4A6E6C" w:rsidRPr="00985121" w:rsidRDefault="004C68B8">
      <w:pPr>
        <w:numPr>
          <w:ilvl w:val="0"/>
          <w:numId w:val="1"/>
        </w:numPr>
        <w:spacing w:after="0" w:line="264" w:lineRule="auto"/>
        <w:jc w:val="both"/>
        <w:rPr>
          <w:lang w:val="ru-RU"/>
        </w:rPr>
      </w:pPr>
      <w:r w:rsidRPr="00985121">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4A6E6C" w:rsidRPr="00985121" w:rsidRDefault="004C68B8">
      <w:pPr>
        <w:numPr>
          <w:ilvl w:val="0"/>
          <w:numId w:val="1"/>
        </w:numPr>
        <w:spacing w:after="0" w:line="264" w:lineRule="auto"/>
        <w:jc w:val="both"/>
        <w:rPr>
          <w:lang w:val="ru-RU"/>
        </w:rPr>
      </w:pPr>
      <w:r w:rsidRPr="00985121">
        <w:rPr>
          <w:rFonts w:ascii="Times New Roman" w:hAnsi="Times New Roman"/>
          <w:color w:val="000000"/>
          <w:sz w:val="28"/>
          <w:lang w:val="ru-RU"/>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4A6E6C" w:rsidRPr="00985121" w:rsidRDefault="004C68B8">
      <w:pPr>
        <w:numPr>
          <w:ilvl w:val="0"/>
          <w:numId w:val="1"/>
        </w:numPr>
        <w:spacing w:after="0" w:line="264" w:lineRule="auto"/>
        <w:jc w:val="both"/>
        <w:rPr>
          <w:lang w:val="ru-RU"/>
        </w:rPr>
      </w:pPr>
      <w:r w:rsidRPr="00985121">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A6E6C" w:rsidRPr="00985121" w:rsidRDefault="004C68B8">
      <w:pPr>
        <w:numPr>
          <w:ilvl w:val="0"/>
          <w:numId w:val="1"/>
        </w:numPr>
        <w:spacing w:after="0" w:line="264" w:lineRule="auto"/>
        <w:jc w:val="both"/>
        <w:rPr>
          <w:lang w:val="ru-RU"/>
        </w:rPr>
      </w:pPr>
      <w:r w:rsidRPr="00985121">
        <w:rPr>
          <w:rFonts w:ascii="Times New Roman" w:hAnsi="Times New Roman"/>
          <w:color w:val="000000"/>
          <w:sz w:val="28"/>
          <w:lang w:val="ru-RU"/>
        </w:rPr>
        <w:lastRenderedPageBreak/>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4A6E6C" w:rsidRPr="00985121" w:rsidRDefault="004C68B8">
      <w:pPr>
        <w:numPr>
          <w:ilvl w:val="0"/>
          <w:numId w:val="1"/>
        </w:numPr>
        <w:spacing w:after="0" w:line="264" w:lineRule="auto"/>
        <w:jc w:val="both"/>
        <w:rPr>
          <w:lang w:val="ru-RU"/>
        </w:rPr>
      </w:pPr>
      <w:r w:rsidRPr="00985121">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4A6E6C" w:rsidRPr="00985121" w:rsidRDefault="004C68B8">
      <w:pPr>
        <w:numPr>
          <w:ilvl w:val="0"/>
          <w:numId w:val="1"/>
        </w:numPr>
        <w:spacing w:after="0" w:line="264" w:lineRule="auto"/>
        <w:jc w:val="both"/>
        <w:rPr>
          <w:lang w:val="ru-RU"/>
        </w:rPr>
      </w:pPr>
      <w:r w:rsidRPr="00985121">
        <w:rPr>
          <w:rFonts w:ascii="Times New Roman" w:hAnsi="Times New Roman"/>
          <w:color w:val="000000"/>
          <w:sz w:val="28"/>
          <w:lang w:val="ru-RU"/>
        </w:rPr>
        <w:t>готовность к гуманитарной и волонтёрской деятельности;</w:t>
      </w:r>
    </w:p>
    <w:p w:rsidR="004A6E6C" w:rsidRDefault="004C68B8">
      <w:pPr>
        <w:spacing w:after="0" w:line="264" w:lineRule="auto"/>
        <w:ind w:firstLine="600"/>
        <w:jc w:val="both"/>
      </w:pPr>
      <w:r>
        <w:rPr>
          <w:rFonts w:ascii="Times New Roman" w:hAnsi="Times New Roman"/>
          <w:b/>
          <w:color w:val="000000"/>
          <w:sz w:val="28"/>
        </w:rPr>
        <w:t xml:space="preserve">2) </w:t>
      </w:r>
      <w:proofErr w:type="gramStart"/>
      <w:r>
        <w:rPr>
          <w:rFonts w:ascii="Times New Roman" w:hAnsi="Times New Roman"/>
          <w:b/>
          <w:color w:val="000000"/>
          <w:sz w:val="28"/>
        </w:rPr>
        <w:t>патриотического</w:t>
      </w:r>
      <w:proofErr w:type="gramEnd"/>
      <w:r>
        <w:rPr>
          <w:rFonts w:ascii="Times New Roman" w:hAnsi="Times New Roman"/>
          <w:b/>
          <w:color w:val="000000"/>
          <w:sz w:val="28"/>
        </w:rPr>
        <w:t xml:space="preserve"> воспитания:</w:t>
      </w:r>
    </w:p>
    <w:p w:rsidR="004A6E6C" w:rsidRPr="00985121" w:rsidRDefault="004C68B8">
      <w:pPr>
        <w:numPr>
          <w:ilvl w:val="0"/>
          <w:numId w:val="2"/>
        </w:numPr>
        <w:spacing w:after="0" w:line="264" w:lineRule="auto"/>
        <w:jc w:val="both"/>
        <w:rPr>
          <w:lang w:val="ru-RU"/>
        </w:rPr>
      </w:pPr>
      <w:r w:rsidRPr="00985121">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w:t>
      </w:r>
    </w:p>
    <w:p w:rsidR="004A6E6C" w:rsidRPr="00985121" w:rsidRDefault="004C68B8">
      <w:pPr>
        <w:numPr>
          <w:ilvl w:val="0"/>
          <w:numId w:val="2"/>
        </w:numPr>
        <w:spacing w:after="0" w:line="264" w:lineRule="auto"/>
        <w:jc w:val="both"/>
        <w:rPr>
          <w:lang w:val="ru-RU"/>
        </w:rPr>
      </w:pPr>
      <w:r w:rsidRPr="00985121">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rsidR="004A6E6C" w:rsidRPr="00985121" w:rsidRDefault="004C68B8">
      <w:pPr>
        <w:numPr>
          <w:ilvl w:val="0"/>
          <w:numId w:val="2"/>
        </w:numPr>
        <w:spacing w:after="0" w:line="264" w:lineRule="auto"/>
        <w:jc w:val="both"/>
        <w:rPr>
          <w:lang w:val="ru-RU"/>
        </w:rPr>
      </w:pPr>
      <w:proofErr w:type="gramStart"/>
      <w:r w:rsidRPr="00985121">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proofErr w:type="gramEnd"/>
    </w:p>
    <w:p w:rsidR="004A6E6C" w:rsidRDefault="004C68B8">
      <w:pPr>
        <w:spacing w:after="0" w:line="264" w:lineRule="auto"/>
        <w:ind w:firstLine="600"/>
        <w:jc w:val="both"/>
      </w:pPr>
      <w:r>
        <w:rPr>
          <w:rFonts w:ascii="Times New Roman" w:hAnsi="Times New Roman"/>
          <w:b/>
          <w:color w:val="000000"/>
          <w:sz w:val="28"/>
        </w:rPr>
        <w:t>3) духовно-нравственного воспитания:</w:t>
      </w:r>
    </w:p>
    <w:p w:rsidR="004A6E6C" w:rsidRPr="00985121" w:rsidRDefault="004C68B8">
      <w:pPr>
        <w:numPr>
          <w:ilvl w:val="0"/>
          <w:numId w:val="3"/>
        </w:numPr>
        <w:spacing w:after="0" w:line="264" w:lineRule="auto"/>
        <w:jc w:val="both"/>
        <w:rPr>
          <w:lang w:val="ru-RU"/>
        </w:rPr>
      </w:pPr>
      <w:r w:rsidRPr="00985121">
        <w:rPr>
          <w:rFonts w:ascii="Times New Roman" w:hAnsi="Times New Roman"/>
          <w:color w:val="000000"/>
          <w:sz w:val="28"/>
          <w:lang w:val="ru-RU"/>
        </w:rPr>
        <w:t>осознание духовных ценностей российского народа;</w:t>
      </w:r>
    </w:p>
    <w:p w:rsidR="004A6E6C" w:rsidRPr="00985121" w:rsidRDefault="004C68B8">
      <w:pPr>
        <w:numPr>
          <w:ilvl w:val="0"/>
          <w:numId w:val="3"/>
        </w:numPr>
        <w:spacing w:after="0" w:line="264" w:lineRule="auto"/>
        <w:jc w:val="both"/>
        <w:rPr>
          <w:lang w:val="ru-RU"/>
        </w:rPr>
      </w:pPr>
      <w:r w:rsidRPr="00985121">
        <w:rPr>
          <w:rFonts w:ascii="Times New Roman" w:hAnsi="Times New Roman"/>
          <w:color w:val="000000"/>
          <w:sz w:val="28"/>
          <w:lang w:val="ru-RU"/>
        </w:rPr>
        <w:t>сформированность нравственного сознания, этического поведения;</w:t>
      </w:r>
    </w:p>
    <w:p w:rsidR="004A6E6C" w:rsidRPr="00985121" w:rsidRDefault="004C68B8">
      <w:pPr>
        <w:numPr>
          <w:ilvl w:val="0"/>
          <w:numId w:val="3"/>
        </w:numPr>
        <w:spacing w:after="0" w:line="264" w:lineRule="auto"/>
        <w:jc w:val="both"/>
        <w:rPr>
          <w:lang w:val="ru-RU"/>
        </w:rPr>
      </w:pPr>
      <w:r w:rsidRPr="00985121">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4A6E6C" w:rsidRPr="00985121" w:rsidRDefault="004C68B8">
      <w:pPr>
        <w:numPr>
          <w:ilvl w:val="0"/>
          <w:numId w:val="3"/>
        </w:numPr>
        <w:spacing w:after="0" w:line="264" w:lineRule="auto"/>
        <w:jc w:val="both"/>
        <w:rPr>
          <w:lang w:val="ru-RU"/>
        </w:rPr>
      </w:pPr>
      <w:r w:rsidRPr="00985121">
        <w:rPr>
          <w:rFonts w:ascii="Times New Roman" w:hAnsi="Times New Roman"/>
          <w:color w:val="000000"/>
          <w:sz w:val="28"/>
          <w:lang w:val="ru-RU"/>
        </w:rPr>
        <w:t>осознание личного вклада в построение устойчивого будущего;</w:t>
      </w:r>
    </w:p>
    <w:p w:rsidR="004A6E6C" w:rsidRPr="00985121" w:rsidRDefault="004C68B8">
      <w:pPr>
        <w:numPr>
          <w:ilvl w:val="0"/>
          <w:numId w:val="3"/>
        </w:numPr>
        <w:spacing w:after="0" w:line="264" w:lineRule="auto"/>
        <w:jc w:val="both"/>
        <w:rPr>
          <w:lang w:val="ru-RU"/>
        </w:rPr>
      </w:pPr>
      <w:r w:rsidRPr="00985121">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4A6E6C" w:rsidRDefault="004C68B8">
      <w:pPr>
        <w:spacing w:after="0" w:line="264" w:lineRule="auto"/>
        <w:ind w:firstLine="600"/>
        <w:jc w:val="both"/>
      </w:pPr>
      <w:r>
        <w:rPr>
          <w:rFonts w:ascii="Times New Roman" w:hAnsi="Times New Roman"/>
          <w:b/>
          <w:color w:val="000000"/>
          <w:sz w:val="28"/>
        </w:rPr>
        <w:t xml:space="preserve">4)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4A6E6C" w:rsidRPr="00985121" w:rsidRDefault="004C68B8">
      <w:pPr>
        <w:numPr>
          <w:ilvl w:val="0"/>
          <w:numId w:val="4"/>
        </w:numPr>
        <w:spacing w:after="0" w:line="264" w:lineRule="auto"/>
        <w:jc w:val="both"/>
        <w:rPr>
          <w:lang w:val="ru-RU"/>
        </w:rPr>
      </w:pPr>
      <w:r w:rsidRPr="00985121">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4A6E6C" w:rsidRPr="00985121" w:rsidRDefault="004C68B8">
      <w:pPr>
        <w:numPr>
          <w:ilvl w:val="0"/>
          <w:numId w:val="4"/>
        </w:numPr>
        <w:spacing w:after="0" w:line="264" w:lineRule="auto"/>
        <w:jc w:val="both"/>
        <w:rPr>
          <w:lang w:val="ru-RU"/>
        </w:rPr>
      </w:pPr>
      <w:r w:rsidRPr="00985121">
        <w:rPr>
          <w:rFonts w:ascii="Times New Roman" w:hAnsi="Times New Roman"/>
          <w:color w:val="000000"/>
          <w:sz w:val="28"/>
          <w:lang w:val="ru-RU"/>
        </w:rPr>
        <w:lastRenderedPageBreak/>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4A6E6C" w:rsidRPr="00985121" w:rsidRDefault="004C68B8">
      <w:pPr>
        <w:numPr>
          <w:ilvl w:val="0"/>
          <w:numId w:val="4"/>
        </w:numPr>
        <w:spacing w:after="0" w:line="264" w:lineRule="auto"/>
        <w:jc w:val="both"/>
        <w:rPr>
          <w:lang w:val="ru-RU"/>
        </w:rPr>
      </w:pPr>
      <w:r w:rsidRPr="00985121">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4A6E6C" w:rsidRPr="00985121" w:rsidRDefault="004C68B8">
      <w:pPr>
        <w:numPr>
          <w:ilvl w:val="0"/>
          <w:numId w:val="4"/>
        </w:numPr>
        <w:spacing w:after="0" w:line="264" w:lineRule="auto"/>
        <w:jc w:val="both"/>
        <w:rPr>
          <w:lang w:val="ru-RU"/>
        </w:rPr>
      </w:pPr>
      <w:r w:rsidRPr="00985121">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4A6E6C" w:rsidRDefault="004C68B8">
      <w:pPr>
        <w:spacing w:after="0" w:line="264" w:lineRule="auto"/>
        <w:ind w:firstLine="600"/>
        <w:jc w:val="both"/>
      </w:pPr>
      <w:r>
        <w:rPr>
          <w:rFonts w:ascii="Times New Roman" w:hAnsi="Times New Roman"/>
          <w:b/>
          <w:color w:val="000000"/>
          <w:sz w:val="28"/>
        </w:rPr>
        <w:t xml:space="preserve">5) </w:t>
      </w:r>
      <w:proofErr w:type="gramStart"/>
      <w:r>
        <w:rPr>
          <w:rFonts w:ascii="Times New Roman" w:hAnsi="Times New Roman"/>
          <w:b/>
          <w:color w:val="000000"/>
          <w:sz w:val="28"/>
        </w:rPr>
        <w:t>физического</w:t>
      </w:r>
      <w:proofErr w:type="gramEnd"/>
      <w:r>
        <w:rPr>
          <w:rFonts w:ascii="Times New Roman" w:hAnsi="Times New Roman"/>
          <w:b/>
          <w:color w:val="000000"/>
          <w:sz w:val="28"/>
        </w:rPr>
        <w:t xml:space="preserve"> воспитания:</w:t>
      </w:r>
    </w:p>
    <w:p w:rsidR="004A6E6C" w:rsidRPr="00985121" w:rsidRDefault="004C68B8">
      <w:pPr>
        <w:numPr>
          <w:ilvl w:val="0"/>
          <w:numId w:val="5"/>
        </w:numPr>
        <w:spacing w:after="0" w:line="264" w:lineRule="auto"/>
        <w:jc w:val="both"/>
        <w:rPr>
          <w:lang w:val="ru-RU"/>
        </w:rPr>
      </w:pPr>
      <w:r w:rsidRPr="00985121">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4A6E6C" w:rsidRPr="00985121" w:rsidRDefault="004C68B8">
      <w:pPr>
        <w:numPr>
          <w:ilvl w:val="0"/>
          <w:numId w:val="5"/>
        </w:numPr>
        <w:spacing w:after="0" w:line="264" w:lineRule="auto"/>
        <w:jc w:val="both"/>
        <w:rPr>
          <w:lang w:val="ru-RU"/>
        </w:rPr>
      </w:pPr>
      <w:r w:rsidRPr="00985121">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4A6E6C" w:rsidRPr="00985121" w:rsidRDefault="004C68B8">
      <w:pPr>
        <w:numPr>
          <w:ilvl w:val="0"/>
          <w:numId w:val="6"/>
        </w:numPr>
        <w:spacing w:after="0"/>
        <w:rPr>
          <w:lang w:val="ru-RU"/>
        </w:rPr>
      </w:pPr>
      <w:r w:rsidRPr="00985121">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4A6E6C" w:rsidRDefault="004C68B8">
      <w:pPr>
        <w:spacing w:after="0"/>
        <w:ind w:left="120"/>
      </w:pPr>
      <w:r w:rsidRPr="00985121">
        <w:rPr>
          <w:rFonts w:ascii="Times New Roman" w:hAnsi="Times New Roman"/>
          <w:color w:val="000000"/>
          <w:sz w:val="28"/>
          <w:lang w:val="ru-RU"/>
        </w:rPr>
        <w:t xml:space="preserve"> </w:t>
      </w:r>
      <w:r>
        <w:rPr>
          <w:rFonts w:ascii="Times New Roman" w:hAnsi="Times New Roman"/>
          <w:b/>
          <w:color w:val="000000"/>
          <w:sz w:val="28"/>
        </w:rPr>
        <w:t xml:space="preserve">6)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4A6E6C" w:rsidRPr="00985121" w:rsidRDefault="004C68B8">
      <w:pPr>
        <w:numPr>
          <w:ilvl w:val="0"/>
          <w:numId w:val="7"/>
        </w:numPr>
        <w:spacing w:after="0"/>
        <w:rPr>
          <w:lang w:val="ru-RU"/>
        </w:rPr>
      </w:pPr>
      <w:r w:rsidRPr="00985121">
        <w:rPr>
          <w:rFonts w:ascii="Times New Roman" w:hAnsi="Times New Roman"/>
          <w:color w:val="000000"/>
          <w:sz w:val="28"/>
          <w:lang w:val="ru-RU"/>
        </w:rPr>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4A6E6C" w:rsidRPr="00985121" w:rsidRDefault="004C68B8">
      <w:pPr>
        <w:numPr>
          <w:ilvl w:val="0"/>
          <w:numId w:val="7"/>
        </w:numPr>
        <w:spacing w:after="0" w:line="264" w:lineRule="auto"/>
        <w:jc w:val="both"/>
        <w:rPr>
          <w:lang w:val="ru-RU"/>
        </w:rPr>
      </w:pPr>
      <w:r w:rsidRPr="00985121">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4A6E6C" w:rsidRPr="00985121" w:rsidRDefault="004C68B8">
      <w:pPr>
        <w:numPr>
          <w:ilvl w:val="0"/>
          <w:numId w:val="7"/>
        </w:numPr>
        <w:spacing w:after="0" w:line="264" w:lineRule="auto"/>
        <w:jc w:val="both"/>
        <w:rPr>
          <w:lang w:val="ru-RU"/>
        </w:rPr>
      </w:pPr>
      <w:r w:rsidRPr="00985121">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4A6E6C" w:rsidRPr="00985121" w:rsidRDefault="004C68B8">
      <w:pPr>
        <w:numPr>
          <w:ilvl w:val="0"/>
          <w:numId w:val="7"/>
        </w:numPr>
        <w:spacing w:after="0" w:line="264" w:lineRule="auto"/>
        <w:jc w:val="both"/>
        <w:rPr>
          <w:lang w:val="ru-RU"/>
        </w:rPr>
      </w:pPr>
      <w:r w:rsidRPr="00985121">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4A6E6C" w:rsidRDefault="004C68B8">
      <w:pPr>
        <w:spacing w:after="0" w:line="264" w:lineRule="auto"/>
        <w:ind w:firstLine="600"/>
        <w:jc w:val="both"/>
      </w:pPr>
      <w:r>
        <w:rPr>
          <w:rFonts w:ascii="Times New Roman" w:hAnsi="Times New Roman"/>
          <w:b/>
          <w:color w:val="000000"/>
          <w:sz w:val="28"/>
        </w:rPr>
        <w:t xml:space="preserve">7)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4A6E6C" w:rsidRPr="00985121" w:rsidRDefault="004C68B8">
      <w:pPr>
        <w:numPr>
          <w:ilvl w:val="0"/>
          <w:numId w:val="8"/>
        </w:numPr>
        <w:spacing w:after="0" w:line="264" w:lineRule="auto"/>
        <w:jc w:val="both"/>
        <w:rPr>
          <w:lang w:val="ru-RU"/>
        </w:rPr>
      </w:pPr>
      <w:r w:rsidRPr="00985121">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4A6E6C" w:rsidRPr="00985121" w:rsidRDefault="004C68B8">
      <w:pPr>
        <w:numPr>
          <w:ilvl w:val="0"/>
          <w:numId w:val="8"/>
        </w:numPr>
        <w:spacing w:after="0" w:line="264" w:lineRule="auto"/>
        <w:jc w:val="both"/>
        <w:rPr>
          <w:lang w:val="ru-RU"/>
        </w:rPr>
      </w:pPr>
      <w:r w:rsidRPr="00985121">
        <w:rPr>
          <w:rFonts w:ascii="Times New Roman" w:hAnsi="Times New Roman"/>
          <w:color w:val="000000"/>
          <w:sz w:val="28"/>
          <w:lang w:val="ru-RU"/>
        </w:rPr>
        <w:lastRenderedPageBreak/>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rsidR="004A6E6C" w:rsidRPr="00985121" w:rsidRDefault="004C68B8">
      <w:pPr>
        <w:numPr>
          <w:ilvl w:val="0"/>
          <w:numId w:val="8"/>
        </w:numPr>
        <w:spacing w:after="0" w:line="264" w:lineRule="auto"/>
        <w:jc w:val="both"/>
        <w:rPr>
          <w:lang w:val="ru-RU"/>
        </w:rPr>
      </w:pPr>
      <w:r w:rsidRPr="00985121">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4A6E6C" w:rsidRPr="00985121" w:rsidRDefault="004C68B8">
      <w:pPr>
        <w:numPr>
          <w:ilvl w:val="0"/>
          <w:numId w:val="8"/>
        </w:numPr>
        <w:spacing w:after="0" w:line="264" w:lineRule="auto"/>
        <w:jc w:val="both"/>
        <w:rPr>
          <w:lang w:val="ru-RU"/>
        </w:rPr>
      </w:pPr>
      <w:r w:rsidRPr="00985121">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4A6E6C" w:rsidRDefault="004C68B8">
      <w:pPr>
        <w:spacing w:after="0" w:line="264" w:lineRule="auto"/>
        <w:ind w:firstLine="600"/>
        <w:jc w:val="both"/>
      </w:pPr>
      <w:r>
        <w:rPr>
          <w:rFonts w:ascii="Times New Roman" w:hAnsi="Times New Roman"/>
          <w:b/>
          <w:color w:val="000000"/>
          <w:sz w:val="28"/>
        </w:rPr>
        <w:t xml:space="preserve">8)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4A6E6C" w:rsidRPr="00985121" w:rsidRDefault="004C68B8">
      <w:pPr>
        <w:numPr>
          <w:ilvl w:val="0"/>
          <w:numId w:val="9"/>
        </w:numPr>
        <w:spacing w:after="0" w:line="264" w:lineRule="auto"/>
        <w:jc w:val="both"/>
        <w:rPr>
          <w:lang w:val="ru-RU"/>
        </w:rPr>
      </w:pPr>
      <w:r w:rsidRPr="00985121">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4A6E6C" w:rsidRPr="00985121" w:rsidRDefault="004C68B8">
      <w:pPr>
        <w:numPr>
          <w:ilvl w:val="0"/>
          <w:numId w:val="9"/>
        </w:numPr>
        <w:spacing w:after="0" w:line="264" w:lineRule="auto"/>
        <w:jc w:val="both"/>
        <w:rPr>
          <w:lang w:val="ru-RU"/>
        </w:rPr>
      </w:pPr>
      <w:r w:rsidRPr="00985121">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4A6E6C" w:rsidRPr="00985121" w:rsidRDefault="004C68B8">
      <w:pPr>
        <w:numPr>
          <w:ilvl w:val="0"/>
          <w:numId w:val="9"/>
        </w:numPr>
        <w:spacing w:after="0" w:line="264" w:lineRule="auto"/>
        <w:jc w:val="both"/>
        <w:rPr>
          <w:lang w:val="ru-RU"/>
        </w:rPr>
      </w:pPr>
      <w:r w:rsidRPr="00985121">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w:t>
      </w:r>
      <w:proofErr w:type="gramStart"/>
      <w:r w:rsidRPr="00985121">
        <w:rPr>
          <w:rFonts w:ascii="Times New Roman" w:hAnsi="Times New Roman"/>
          <w:color w:val="000000"/>
          <w:sz w:val="28"/>
          <w:lang w:val="ru-RU"/>
        </w:rPr>
        <w:t>у</w:t>
      </w:r>
      <w:proofErr w:type="gramEnd"/>
      <w:r w:rsidRPr="00985121">
        <w:rPr>
          <w:rFonts w:ascii="Times New Roman" w:hAnsi="Times New Roman"/>
          <w:color w:val="000000"/>
          <w:sz w:val="28"/>
          <w:lang w:val="ru-RU"/>
        </w:rPr>
        <w:t xml:space="preserve"> обучающихся совершенствуется эмоциональный интеллект, предполагающий сформированность:</w:t>
      </w:r>
    </w:p>
    <w:p w:rsidR="004A6E6C" w:rsidRPr="00985121" w:rsidRDefault="004C68B8">
      <w:pPr>
        <w:numPr>
          <w:ilvl w:val="0"/>
          <w:numId w:val="10"/>
        </w:numPr>
        <w:spacing w:after="0" w:line="264" w:lineRule="auto"/>
        <w:jc w:val="both"/>
        <w:rPr>
          <w:lang w:val="ru-RU"/>
        </w:rPr>
      </w:pPr>
      <w:r w:rsidRPr="00985121">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4A6E6C" w:rsidRPr="00985121" w:rsidRDefault="004C68B8">
      <w:pPr>
        <w:numPr>
          <w:ilvl w:val="0"/>
          <w:numId w:val="10"/>
        </w:numPr>
        <w:spacing w:after="0" w:line="264" w:lineRule="auto"/>
        <w:jc w:val="both"/>
        <w:rPr>
          <w:lang w:val="ru-RU"/>
        </w:rPr>
      </w:pPr>
      <w:r w:rsidRPr="00985121">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4A6E6C" w:rsidRPr="00985121" w:rsidRDefault="004C68B8">
      <w:pPr>
        <w:numPr>
          <w:ilvl w:val="0"/>
          <w:numId w:val="10"/>
        </w:numPr>
        <w:spacing w:after="0" w:line="264" w:lineRule="auto"/>
        <w:jc w:val="both"/>
        <w:rPr>
          <w:lang w:val="ru-RU"/>
        </w:rPr>
      </w:pPr>
      <w:r w:rsidRPr="00985121">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4A6E6C" w:rsidRPr="00985121" w:rsidRDefault="004C68B8">
      <w:pPr>
        <w:numPr>
          <w:ilvl w:val="0"/>
          <w:numId w:val="10"/>
        </w:numPr>
        <w:spacing w:after="0" w:line="264" w:lineRule="auto"/>
        <w:jc w:val="both"/>
        <w:rPr>
          <w:lang w:val="ru-RU"/>
        </w:rPr>
      </w:pPr>
      <w:r w:rsidRPr="00985121">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4A6E6C" w:rsidRPr="00985121" w:rsidRDefault="004C68B8">
      <w:pPr>
        <w:numPr>
          <w:ilvl w:val="0"/>
          <w:numId w:val="10"/>
        </w:numPr>
        <w:spacing w:after="0" w:line="264" w:lineRule="auto"/>
        <w:jc w:val="both"/>
        <w:rPr>
          <w:lang w:val="ru-RU"/>
        </w:rPr>
      </w:pPr>
      <w:r w:rsidRPr="00985121">
        <w:rPr>
          <w:rFonts w:ascii="Times New Roman" w:hAnsi="Times New Roman"/>
          <w:color w:val="000000"/>
          <w:sz w:val="28"/>
          <w:lang w:val="ru-RU"/>
        </w:rPr>
        <w:lastRenderedPageBreak/>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Метапредметные результаты</w:t>
      </w:r>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Метапредметные результаты освоения рабочей программы по литературе для среднего общего образования должны отражать:</w:t>
      </w:r>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Овладение универсальными учебными познавательными действиями:</w:t>
      </w:r>
    </w:p>
    <w:p w:rsidR="004A6E6C" w:rsidRDefault="004C68B8">
      <w:pPr>
        <w:spacing w:after="0" w:line="264" w:lineRule="auto"/>
        <w:ind w:firstLine="600"/>
        <w:jc w:val="both"/>
      </w:pPr>
      <w:r>
        <w:rPr>
          <w:rFonts w:ascii="Times New Roman" w:hAnsi="Times New Roman"/>
          <w:b/>
          <w:color w:val="000000"/>
          <w:sz w:val="28"/>
        </w:rPr>
        <w:t xml:space="preserve">1) </w:t>
      </w:r>
      <w:proofErr w:type="gramStart"/>
      <w:r>
        <w:rPr>
          <w:rFonts w:ascii="Times New Roman" w:hAnsi="Times New Roman"/>
          <w:b/>
          <w:color w:val="000000"/>
          <w:sz w:val="28"/>
        </w:rPr>
        <w:t>базовые</w:t>
      </w:r>
      <w:proofErr w:type="gramEnd"/>
      <w:r>
        <w:rPr>
          <w:rFonts w:ascii="Times New Roman" w:hAnsi="Times New Roman"/>
          <w:b/>
          <w:color w:val="000000"/>
          <w:sz w:val="28"/>
        </w:rPr>
        <w:t xml:space="preserve"> логические действия:</w:t>
      </w:r>
    </w:p>
    <w:p w:rsidR="004A6E6C" w:rsidRPr="00985121" w:rsidRDefault="004C68B8">
      <w:pPr>
        <w:numPr>
          <w:ilvl w:val="0"/>
          <w:numId w:val="11"/>
        </w:numPr>
        <w:spacing w:after="0" w:line="264" w:lineRule="auto"/>
        <w:jc w:val="both"/>
        <w:rPr>
          <w:lang w:val="ru-RU"/>
        </w:rPr>
      </w:pPr>
      <w:r w:rsidRPr="00985121">
        <w:rPr>
          <w:rFonts w:ascii="Times New Roman" w:hAnsi="Times New Roman"/>
          <w:color w:val="000000"/>
          <w:sz w:val="28"/>
          <w:lang w:val="ru-RU"/>
        </w:rPr>
        <w:t>самостоятельно формулировать и актуализировать проблему, заложенную в художественном произведении, рассматривать её всесторонне;</w:t>
      </w:r>
    </w:p>
    <w:p w:rsidR="004A6E6C" w:rsidRPr="00985121" w:rsidRDefault="004C68B8">
      <w:pPr>
        <w:numPr>
          <w:ilvl w:val="0"/>
          <w:numId w:val="11"/>
        </w:numPr>
        <w:spacing w:after="0" w:line="264" w:lineRule="auto"/>
        <w:jc w:val="both"/>
        <w:rPr>
          <w:lang w:val="ru-RU"/>
        </w:rPr>
      </w:pPr>
      <w:r w:rsidRPr="00985121">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4A6E6C" w:rsidRPr="00985121" w:rsidRDefault="004C68B8">
      <w:pPr>
        <w:numPr>
          <w:ilvl w:val="0"/>
          <w:numId w:val="11"/>
        </w:numPr>
        <w:spacing w:after="0" w:line="264" w:lineRule="auto"/>
        <w:jc w:val="both"/>
        <w:rPr>
          <w:lang w:val="ru-RU"/>
        </w:rPr>
      </w:pPr>
      <w:r w:rsidRPr="00985121">
        <w:rPr>
          <w:rFonts w:ascii="Times New Roman" w:hAnsi="Times New Roman"/>
          <w:color w:val="000000"/>
          <w:sz w:val="28"/>
          <w:lang w:val="ru-RU"/>
        </w:rPr>
        <w:t>определять цели деятельности, задавать параметры и критерии их достижения;</w:t>
      </w:r>
    </w:p>
    <w:p w:rsidR="004A6E6C" w:rsidRPr="00985121" w:rsidRDefault="004C68B8">
      <w:pPr>
        <w:numPr>
          <w:ilvl w:val="0"/>
          <w:numId w:val="11"/>
        </w:numPr>
        <w:spacing w:after="0" w:line="264" w:lineRule="auto"/>
        <w:jc w:val="both"/>
        <w:rPr>
          <w:lang w:val="ru-RU"/>
        </w:rPr>
      </w:pPr>
      <w:r w:rsidRPr="00985121">
        <w:rPr>
          <w:rFonts w:ascii="Times New Roman" w:hAnsi="Times New Roman"/>
          <w:color w:val="000000"/>
          <w:sz w:val="28"/>
          <w:lang w:val="ru-RU"/>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4A6E6C" w:rsidRPr="00985121" w:rsidRDefault="004C68B8">
      <w:pPr>
        <w:numPr>
          <w:ilvl w:val="0"/>
          <w:numId w:val="11"/>
        </w:numPr>
        <w:spacing w:after="0" w:line="264" w:lineRule="auto"/>
        <w:jc w:val="both"/>
        <w:rPr>
          <w:lang w:val="ru-RU"/>
        </w:rPr>
      </w:pPr>
      <w:r w:rsidRPr="00985121">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4A6E6C" w:rsidRPr="00985121" w:rsidRDefault="004C68B8">
      <w:pPr>
        <w:numPr>
          <w:ilvl w:val="0"/>
          <w:numId w:val="11"/>
        </w:numPr>
        <w:spacing w:after="0" w:line="264" w:lineRule="auto"/>
        <w:jc w:val="both"/>
        <w:rPr>
          <w:lang w:val="ru-RU"/>
        </w:rPr>
      </w:pPr>
      <w:r w:rsidRPr="00985121">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4A6E6C" w:rsidRPr="00985121" w:rsidRDefault="004C68B8">
      <w:pPr>
        <w:numPr>
          <w:ilvl w:val="0"/>
          <w:numId w:val="11"/>
        </w:numPr>
        <w:spacing w:after="0" w:line="264" w:lineRule="auto"/>
        <w:jc w:val="both"/>
        <w:rPr>
          <w:lang w:val="ru-RU"/>
        </w:rPr>
      </w:pPr>
      <w:r w:rsidRPr="00985121">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4A6E6C" w:rsidRPr="00985121" w:rsidRDefault="004C68B8">
      <w:pPr>
        <w:numPr>
          <w:ilvl w:val="0"/>
          <w:numId w:val="11"/>
        </w:numPr>
        <w:spacing w:after="0" w:line="264" w:lineRule="auto"/>
        <w:jc w:val="both"/>
        <w:rPr>
          <w:lang w:val="ru-RU"/>
        </w:rPr>
      </w:pPr>
      <w:r w:rsidRPr="00985121">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4A6E6C" w:rsidRDefault="004C68B8">
      <w:pPr>
        <w:spacing w:after="0" w:line="264" w:lineRule="auto"/>
        <w:ind w:firstLine="600"/>
        <w:jc w:val="both"/>
      </w:pPr>
      <w:r>
        <w:rPr>
          <w:rFonts w:ascii="Times New Roman" w:hAnsi="Times New Roman"/>
          <w:b/>
          <w:color w:val="000000"/>
          <w:sz w:val="28"/>
        </w:rPr>
        <w:t xml:space="preserve">2) </w:t>
      </w:r>
      <w:proofErr w:type="gramStart"/>
      <w:r>
        <w:rPr>
          <w:rFonts w:ascii="Times New Roman" w:hAnsi="Times New Roman"/>
          <w:b/>
          <w:color w:val="000000"/>
          <w:sz w:val="28"/>
        </w:rPr>
        <w:t>базовые</w:t>
      </w:r>
      <w:proofErr w:type="gramEnd"/>
      <w:r>
        <w:rPr>
          <w:rFonts w:ascii="Times New Roman" w:hAnsi="Times New Roman"/>
          <w:b/>
          <w:color w:val="000000"/>
          <w:sz w:val="28"/>
        </w:rPr>
        <w:t xml:space="preserve"> исследовательские действия:</w:t>
      </w:r>
    </w:p>
    <w:p w:rsidR="004A6E6C" w:rsidRPr="00985121" w:rsidRDefault="004C68B8">
      <w:pPr>
        <w:numPr>
          <w:ilvl w:val="0"/>
          <w:numId w:val="12"/>
        </w:numPr>
        <w:spacing w:after="0" w:line="264" w:lineRule="auto"/>
        <w:jc w:val="both"/>
        <w:rPr>
          <w:lang w:val="ru-RU"/>
        </w:rPr>
      </w:pPr>
      <w:r w:rsidRPr="00985121">
        <w:rPr>
          <w:rFonts w:ascii="Times New Roman" w:hAnsi="Times New Roman"/>
          <w:color w:val="000000"/>
          <w:sz w:val="28"/>
          <w:lang w:val="ru-RU"/>
        </w:rPr>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обладать способностью и готовностью к самостоятельному поиску методов решения практических задач, применению различных методов познания;</w:t>
      </w:r>
    </w:p>
    <w:p w:rsidR="004A6E6C" w:rsidRPr="00985121" w:rsidRDefault="004C68B8">
      <w:pPr>
        <w:numPr>
          <w:ilvl w:val="0"/>
          <w:numId w:val="12"/>
        </w:numPr>
        <w:spacing w:after="0" w:line="264" w:lineRule="auto"/>
        <w:jc w:val="both"/>
        <w:rPr>
          <w:lang w:val="ru-RU"/>
        </w:rPr>
      </w:pPr>
      <w:r w:rsidRPr="00985121">
        <w:rPr>
          <w:rFonts w:ascii="Times New Roman" w:hAnsi="Times New Roman"/>
          <w:color w:val="000000"/>
          <w:sz w:val="28"/>
          <w:lang w:val="ru-RU"/>
        </w:rPr>
        <w:t>обладать видами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rsidR="004A6E6C" w:rsidRPr="00985121" w:rsidRDefault="004C68B8">
      <w:pPr>
        <w:numPr>
          <w:ilvl w:val="0"/>
          <w:numId w:val="12"/>
        </w:numPr>
        <w:spacing w:after="0" w:line="264" w:lineRule="auto"/>
        <w:jc w:val="both"/>
        <w:rPr>
          <w:lang w:val="ru-RU"/>
        </w:rPr>
      </w:pPr>
      <w:r w:rsidRPr="00985121">
        <w:rPr>
          <w:rFonts w:ascii="Times New Roman" w:hAnsi="Times New Roman"/>
          <w:color w:val="000000"/>
          <w:sz w:val="28"/>
          <w:lang w:val="ru-RU"/>
        </w:rPr>
        <w:lastRenderedPageBreak/>
        <w:t>формировать научный тип мышления, владеть научной терминологией, ключевыми понятиями и методами современного литературоведения;</w:t>
      </w:r>
    </w:p>
    <w:p w:rsidR="004A6E6C" w:rsidRPr="00985121" w:rsidRDefault="004C68B8">
      <w:pPr>
        <w:numPr>
          <w:ilvl w:val="0"/>
          <w:numId w:val="12"/>
        </w:numPr>
        <w:spacing w:after="0" w:line="264" w:lineRule="auto"/>
        <w:jc w:val="both"/>
        <w:rPr>
          <w:lang w:val="ru-RU"/>
        </w:rPr>
      </w:pPr>
      <w:r w:rsidRPr="00985121">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4A6E6C" w:rsidRPr="00985121" w:rsidRDefault="004C68B8">
      <w:pPr>
        <w:numPr>
          <w:ilvl w:val="0"/>
          <w:numId w:val="12"/>
        </w:numPr>
        <w:spacing w:after="0" w:line="264" w:lineRule="auto"/>
        <w:jc w:val="both"/>
        <w:rPr>
          <w:lang w:val="ru-RU"/>
        </w:rPr>
      </w:pPr>
      <w:r w:rsidRPr="00985121">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4A6E6C" w:rsidRPr="00985121" w:rsidRDefault="004C68B8">
      <w:pPr>
        <w:numPr>
          <w:ilvl w:val="0"/>
          <w:numId w:val="12"/>
        </w:numPr>
        <w:spacing w:after="0" w:line="264" w:lineRule="auto"/>
        <w:jc w:val="both"/>
        <w:rPr>
          <w:lang w:val="ru-RU"/>
        </w:rPr>
      </w:pPr>
      <w:r w:rsidRPr="00985121">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A6E6C" w:rsidRPr="00985121" w:rsidRDefault="004C68B8">
      <w:pPr>
        <w:numPr>
          <w:ilvl w:val="0"/>
          <w:numId w:val="12"/>
        </w:numPr>
        <w:spacing w:after="0" w:line="264" w:lineRule="auto"/>
        <w:jc w:val="both"/>
        <w:rPr>
          <w:lang w:val="ru-RU"/>
        </w:rPr>
      </w:pPr>
      <w:r w:rsidRPr="00985121">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4A6E6C" w:rsidRPr="00985121" w:rsidRDefault="004C68B8">
      <w:pPr>
        <w:numPr>
          <w:ilvl w:val="0"/>
          <w:numId w:val="12"/>
        </w:numPr>
        <w:spacing w:after="0" w:line="264" w:lineRule="auto"/>
        <w:jc w:val="both"/>
        <w:rPr>
          <w:lang w:val="ru-RU"/>
        </w:rPr>
      </w:pPr>
      <w:r w:rsidRPr="00985121">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4A6E6C" w:rsidRPr="00985121" w:rsidRDefault="004C68B8">
      <w:pPr>
        <w:numPr>
          <w:ilvl w:val="0"/>
          <w:numId w:val="12"/>
        </w:numPr>
        <w:spacing w:after="0" w:line="264" w:lineRule="auto"/>
        <w:jc w:val="both"/>
        <w:rPr>
          <w:lang w:val="ru-RU"/>
        </w:rPr>
      </w:pPr>
      <w:r w:rsidRPr="00985121">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4A6E6C" w:rsidRPr="00985121" w:rsidRDefault="004C68B8">
      <w:pPr>
        <w:numPr>
          <w:ilvl w:val="0"/>
          <w:numId w:val="12"/>
        </w:numPr>
        <w:spacing w:after="0" w:line="264" w:lineRule="auto"/>
        <w:jc w:val="both"/>
        <w:rPr>
          <w:lang w:val="ru-RU"/>
        </w:rPr>
      </w:pPr>
      <w:r w:rsidRPr="00985121">
        <w:rPr>
          <w:rFonts w:ascii="Times New Roman" w:hAnsi="Times New Roman"/>
          <w:color w:val="000000"/>
          <w:sz w:val="28"/>
          <w:lang w:val="ru-RU"/>
        </w:rPr>
        <w:t>уметь интегрировать знания из разных предметных областей;</w:t>
      </w:r>
    </w:p>
    <w:p w:rsidR="004A6E6C" w:rsidRPr="00985121" w:rsidRDefault="004C68B8">
      <w:pPr>
        <w:numPr>
          <w:ilvl w:val="0"/>
          <w:numId w:val="12"/>
        </w:numPr>
        <w:spacing w:after="0" w:line="264" w:lineRule="auto"/>
        <w:jc w:val="both"/>
        <w:rPr>
          <w:lang w:val="ru-RU"/>
        </w:rPr>
      </w:pPr>
      <w:r w:rsidRPr="00985121">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4A6E6C" w:rsidRDefault="004C68B8">
      <w:pPr>
        <w:spacing w:after="0" w:line="264" w:lineRule="auto"/>
        <w:ind w:firstLine="600"/>
        <w:jc w:val="both"/>
      </w:pPr>
      <w:r>
        <w:rPr>
          <w:rFonts w:ascii="Times New Roman" w:hAnsi="Times New Roman"/>
          <w:b/>
          <w:color w:val="000000"/>
          <w:sz w:val="28"/>
        </w:rPr>
        <w:t xml:space="preserve">3) </w:t>
      </w:r>
      <w:proofErr w:type="gramStart"/>
      <w:r>
        <w:rPr>
          <w:rFonts w:ascii="Times New Roman" w:hAnsi="Times New Roman"/>
          <w:b/>
          <w:color w:val="000000"/>
          <w:sz w:val="28"/>
        </w:rPr>
        <w:t>работа</w:t>
      </w:r>
      <w:proofErr w:type="gramEnd"/>
      <w:r>
        <w:rPr>
          <w:rFonts w:ascii="Times New Roman" w:hAnsi="Times New Roman"/>
          <w:b/>
          <w:color w:val="000000"/>
          <w:sz w:val="28"/>
        </w:rPr>
        <w:t xml:space="preserve"> с информацией:</w:t>
      </w:r>
    </w:p>
    <w:p w:rsidR="004A6E6C" w:rsidRPr="00985121" w:rsidRDefault="004C68B8">
      <w:pPr>
        <w:numPr>
          <w:ilvl w:val="0"/>
          <w:numId w:val="13"/>
        </w:numPr>
        <w:spacing w:after="0" w:line="264" w:lineRule="auto"/>
        <w:jc w:val="both"/>
        <w:rPr>
          <w:lang w:val="ru-RU"/>
        </w:rPr>
      </w:pPr>
      <w:r w:rsidRPr="00985121">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4A6E6C" w:rsidRPr="00985121" w:rsidRDefault="004C68B8">
      <w:pPr>
        <w:numPr>
          <w:ilvl w:val="0"/>
          <w:numId w:val="13"/>
        </w:numPr>
        <w:spacing w:after="0" w:line="264" w:lineRule="auto"/>
        <w:jc w:val="both"/>
        <w:rPr>
          <w:lang w:val="ru-RU"/>
        </w:rPr>
      </w:pPr>
      <w:r w:rsidRPr="00985121">
        <w:rPr>
          <w:rFonts w:ascii="Times New Roman" w:hAnsi="Times New Roman"/>
          <w:color w:val="000000"/>
          <w:sz w:val="28"/>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4A6E6C" w:rsidRPr="00985121" w:rsidRDefault="004C68B8">
      <w:pPr>
        <w:numPr>
          <w:ilvl w:val="0"/>
          <w:numId w:val="13"/>
        </w:numPr>
        <w:spacing w:after="0" w:line="264" w:lineRule="auto"/>
        <w:jc w:val="both"/>
        <w:rPr>
          <w:lang w:val="ru-RU"/>
        </w:rPr>
      </w:pPr>
      <w:r w:rsidRPr="00985121">
        <w:rPr>
          <w:rFonts w:ascii="Times New Roman" w:hAnsi="Times New Roman"/>
          <w:color w:val="000000"/>
          <w:sz w:val="28"/>
          <w:lang w:val="ru-RU"/>
        </w:rPr>
        <w:t>оценивать достоверность, легитимность литературной и другой информации, её соответствие правовым и морально-этическим нормам;</w:t>
      </w:r>
    </w:p>
    <w:p w:rsidR="004A6E6C" w:rsidRPr="00985121" w:rsidRDefault="004C68B8">
      <w:pPr>
        <w:numPr>
          <w:ilvl w:val="0"/>
          <w:numId w:val="13"/>
        </w:numPr>
        <w:spacing w:after="0" w:line="264" w:lineRule="auto"/>
        <w:jc w:val="both"/>
        <w:rPr>
          <w:lang w:val="ru-RU"/>
        </w:rPr>
      </w:pPr>
      <w:r w:rsidRPr="00985121">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w:t>
      </w:r>
      <w:r w:rsidRPr="00985121">
        <w:rPr>
          <w:rFonts w:ascii="Times New Roman" w:hAnsi="Times New Roman"/>
          <w:color w:val="000000"/>
          <w:sz w:val="28"/>
          <w:lang w:val="ru-RU"/>
        </w:rPr>
        <w:lastRenderedPageBreak/>
        <w:t>техники безопасности, гигиены, ресурсосбережения, правовых и этических норм, норм информационной безопасности;</w:t>
      </w:r>
    </w:p>
    <w:p w:rsidR="004A6E6C" w:rsidRPr="00985121" w:rsidRDefault="004C68B8">
      <w:pPr>
        <w:numPr>
          <w:ilvl w:val="0"/>
          <w:numId w:val="13"/>
        </w:numPr>
        <w:spacing w:after="0" w:line="264" w:lineRule="auto"/>
        <w:jc w:val="both"/>
        <w:rPr>
          <w:lang w:val="ru-RU"/>
        </w:rPr>
      </w:pPr>
      <w:r w:rsidRPr="00985121">
        <w:rPr>
          <w:rFonts w:ascii="Times New Roman" w:hAnsi="Times New Roman"/>
          <w:color w:val="000000"/>
          <w:sz w:val="28"/>
          <w:lang w:val="ru-RU"/>
        </w:rPr>
        <w:t>владеть навыками распознавания и защиты литературной и другой информации, информационной безопасности личности.</w:t>
      </w:r>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Овладение универсальными коммуникативными действиями:</w:t>
      </w:r>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1) общение:</w:t>
      </w:r>
    </w:p>
    <w:p w:rsidR="004A6E6C" w:rsidRPr="00985121" w:rsidRDefault="004C68B8">
      <w:pPr>
        <w:numPr>
          <w:ilvl w:val="0"/>
          <w:numId w:val="14"/>
        </w:numPr>
        <w:spacing w:after="0" w:line="264" w:lineRule="auto"/>
        <w:jc w:val="both"/>
        <w:rPr>
          <w:lang w:val="ru-RU"/>
        </w:rPr>
      </w:pPr>
      <w:r w:rsidRPr="00985121">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4A6E6C" w:rsidRPr="00985121" w:rsidRDefault="004C68B8">
      <w:pPr>
        <w:numPr>
          <w:ilvl w:val="0"/>
          <w:numId w:val="14"/>
        </w:numPr>
        <w:spacing w:after="0" w:line="264" w:lineRule="auto"/>
        <w:jc w:val="both"/>
        <w:rPr>
          <w:lang w:val="ru-RU"/>
        </w:rPr>
      </w:pPr>
      <w:r w:rsidRPr="00985121">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4A6E6C" w:rsidRPr="00985121" w:rsidRDefault="004C68B8">
      <w:pPr>
        <w:numPr>
          <w:ilvl w:val="0"/>
          <w:numId w:val="14"/>
        </w:numPr>
        <w:spacing w:after="0" w:line="264" w:lineRule="auto"/>
        <w:jc w:val="both"/>
        <w:rPr>
          <w:lang w:val="ru-RU"/>
        </w:rPr>
      </w:pPr>
      <w:r w:rsidRPr="00985121">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4A6E6C" w:rsidRPr="00985121" w:rsidRDefault="004C68B8">
      <w:pPr>
        <w:numPr>
          <w:ilvl w:val="0"/>
          <w:numId w:val="14"/>
        </w:numPr>
        <w:spacing w:after="0" w:line="264" w:lineRule="auto"/>
        <w:jc w:val="both"/>
        <w:rPr>
          <w:lang w:val="ru-RU"/>
        </w:rPr>
      </w:pPr>
      <w:r w:rsidRPr="00985121">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4A6E6C" w:rsidRDefault="004C68B8">
      <w:pPr>
        <w:spacing w:after="0" w:line="264" w:lineRule="auto"/>
        <w:ind w:firstLine="600"/>
        <w:jc w:val="both"/>
      </w:pPr>
      <w:r>
        <w:rPr>
          <w:rFonts w:ascii="Times New Roman" w:hAnsi="Times New Roman"/>
          <w:b/>
          <w:color w:val="000000"/>
          <w:sz w:val="28"/>
        </w:rPr>
        <w:t xml:space="preserve">2) </w:t>
      </w:r>
      <w:proofErr w:type="gramStart"/>
      <w:r>
        <w:rPr>
          <w:rFonts w:ascii="Times New Roman" w:hAnsi="Times New Roman"/>
          <w:b/>
          <w:color w:val="000000"/>
          <w:sz w:val="28"/>
        </w:rPr>
        <w:t>совместная</w:t>
      </w:r>
      <w:proofErr w:type="gramEnd"/>
      <w:r>
        <w:rPr>
          <w:rFonts w:ascii="Times New Roman" w:hAnsi="Times New Roman"/>
          <w:b/>
          <w:color w:val="000000"/>
          <w:sz w:val="28"/>
        </w:rPr>
        <w:t xml:space="preserve"> деятельность:</w:t>
      </w:r>
    </w:p>
    <w:p w:rsidR="004A6E6C" w:rsidRPr="00985121" w:rsidRDefault="004C68B8">
      <w:pPr>
        <w:numPr>
          <w:ilvl w:val="0"/>
          <w:numId w:val="15"/>
        </w:numPr>
        <w:spacing w:after="0" w:line="264" w:lineRule="auto"/>
        <w:jc w:val="both"/>
        <w:rPr>
          <w:lang w:val="ru-RU"/>
        </w:rPr>
      </w:pPr>
      <w:r w:rsidRPr="00985121">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4A6E6C" w:rsidRPr="00985121" w:rsidRDefault="004C68B8">
      <w:pPr>
        <w:numPr>
          <w:ilvl w:val="0"/>
          <w:numId w:val="15"/>
        </w:numPr>
        <w:spacing w:after="0" w:line="264" w:lineRule="auto"/>
        <w:jc w:val="both"/>
        <w:rPr>
          <w:lang w:val="ru-RU"/>
        </w:rPr>
      </w:pPr>
      <w:r w:rsidRPr="00985121">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4A6E6C" w:rsidRPr="00985121" w:rsidRDefault="004C68B8">
      <w:pPr>
        <w:numPr>
          <w:ilvl w:val="0"/>
          <w:numId w:val="15"/>
        </w:numPr>
        <w:spacing w:after="0" w:line="264" w:lineRule="auto"/>
        <w:jc w:val="both"/>
        <w:rPr>
          <w:lang w:val="ru-RU"/>
        </w:rPr>
      </w:pPr>
      <w:r w:rsidRPr="00985121">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rsidR="004A6E6C" w:rsidRPr="00985121" w:rsidRDefault="004C68B8">
      <w:pPr>
        <w:numPr>
          <w:ilvl w:val="0"/>
          <w:numId w:val="15"/>
        </w:numPr>
        <w:spacing w:after="0" w:line="264" w:lineRule="auto"/>
        <w:jc w:val="both"/>
        <w:rPr>
          <w:lang w:val="ru-RU"/>
        </w:rPr>
      </w:pPr>
      <w:r w:rsidRPr="00985121">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4A6E6C" w:rsidRPr="00985121" w:rsidRDefault="004C68B8">
      <w:pPr>
        <w:numPr>
          <w:ilvl w:val="0"/>
          <w:numId w:val="15"/>
        </w:numPr>
        <w:spacing w:after="0" w:line="264" w:lineRule="auto"/>
        <w:jc w:val="both"/>
        <w:rPr>
          <w:lang w:val="ru-RU"/>
        </w:rPr>
      </w:pPr>
      <w:r w:rsidRPr="00985121">
        <w:rPr>
          <w:rFonts w:ascii="Times New Roman" w:hAnsi="Times New Roman"/>
          <w:color w:val="000000"/>
          <w:sz w:val="28"/>
          <w:lang w:val="ru-RU"/>
        </w:rPr>
        <w:t>предлагать новые проекты, в том числе литературные, оценивать идеи с позиции новизны, оригинальности, практической значимости;</w:t>
      </w:r>
    </w:p>
    <w:p w:rsidR="004A6E6C" w:rsidRPr="00985121" w:rsidRDefault="004C68B8">
      <w:pPr>
        <w:numPr>
          <w:ilvl w:val="0"/>
          <w:numId w:val="15"/>
        </w:numPr>
        <w:spacing w:after="0" w:line="264" w:lineRule="auto"/>
        <w:jc w:val="both"/>
        <w:rPr>
          <w:lang w:val="ru-RU"/>
        </w:rPr>
      </w:pPr>
      <w:r w:rsidRPr="00985121">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Овладение универсальными регулятивными действиями:</w:t>
      </w:r>
    </w:p>
    <w:p w:rsidR="004A6E6C" w:rsidRPr="00985121" w:rsidRDefault="004C68B8">
      <w:pPr>
        <w:spacing w:after="0" w:line="264" w:lineRule="auto"/>
        <w:ind w:firstLine="600"/>
        <w:jc w:val="both"/>
        <w:rPr>
          <w:lang w:val="ru-RU"/>
        </w:rPr>
      </w:pPr>
      <w:r w:rsidRPr="00985121">
        <w:rPr>
          <w:rFonts w:ascii="Times New Roman" w:hAnsi="Times New Roman"/>
          <w:b/>
          <w:color w:val="000000"/>
          <w:sz w:val="28"/>
          <w:lang w:val="ru-RU"/>
        </w:rPr>
        <w:t>1) самоорганизация:</w:t>
      </w:r>
    </w:p>
    <w:p w:rsidR="004A6E6C" w:rsidRPr="00985121" w:rsidRDefault="004C68B8">
      <w:pPr>
        <w:numPr>
          <w:ilvl w:val="0"/>
          <w:numId w:val="16"/>
        </w:numPr>
        <w:spacing w:after="0" w:line="264" w:lineRule="auto"/>
        <w:jc w:val="both"/>
        <w:rPr>
          <w:lang w:val="ru-RU"/>
        </w:rPr>
      </w:pPr>
      <w:r w:rsidRPr="00985121">
        <w:rPr>
          <w:rFonts w:ascii="Times New Roman" w:hAnsi="Times New Roman"/>
          <w:color w:val="000000"/>
          <w:sz w:val="28"/>
          <w:lang w:val="ru-RU"/>
        </w:rP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жизненных ситуациях;</w:t>
      </w:r>
    </w:p>
    <w:p w:rsidR="004A6E6C" w:rsidRPr="00985121" w:rsidRDefault="004C68B8">
      <w:pPr>
        <w:numPr>
          <w:ilvl w:val="0"/>
          <w:numId w:val="16"/>
        </w:numPr>
        <w:spacing w:after="0" w:line="264" w:lineRule="auto"/>
        <w:jc w:val="both"/>
        <w:rPr>
          <w:lang w:val="ru-RU"/>
        </w:rPr>
      </w:pPr>
      <w:r w:rsidRPr="00985121">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4A6E6C" w:rsidRPr="00985121" w:rsidRDefault="004C68B8">
      <w:pPr>
        <w:numPr>
          <w:ilvl w:val="0"/>
          <w:numId w:val="16"/>
        </w:numPr>
        <w:spacing w:after="0" w:line="264" w:lineRule="auto"/>
        <w:jc w:val="both"/>
        <w:rPr>
          <w:lang w:val="ru-RU"/>
        </w:rPr>
      </w:pPr>
      <w:r w:rsidRPr="00985121">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4A6E6C" w:rsidRPr="00985121" w:rsidRDefault="004C68B8">
      <w:pPr>
        <w:numPr>
          <w:ilvl w:val="0"/>
          <w:numId w:val="16"/>
        </w:numPr>
        <w:spacing w:after="0" w:line="264" w:lineRule="auto"/>
        <w:jc w:val="both"/>
        <w:rPr>
          <w:lang w:val="ru-RU"/>
        </w:rPr>
      </w:pPr>
      <w:r w:rsidRPr="00985121">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4A6E6C" w:rsidRPr="00985121" w:rsidRDefault="004C68B8">
      <w:pPr>
        <w:numPr>
          <w:ilvl w:val="0"/>
          <w:numId w:val="16"/>
        </w:numPr>
        <w:spacing w:after="0" w:line="264" w:lineRule="auto"/>
        <w:jc w:val="both"/>
        <w:rPr>
          <w:lang w:val="ru-RU"/>
        </w:rPr>
      </w:pPr>
      <w:r w:rsidRPr="00985121">
        <w:rPr>
          <w:rFonts w:ascii="Times New Roman" w:hAnsi="Times New Roman"/>
          <w:color w:val="000000"/>
          <w:sz w:val="28"/>
          <w:lang w:val="ru-RU"/>
        </w:rPr>
        <w:t>делать осознанный выбор, аргументировать его, брать ответственность за решение;</w:t>
      </w:r>
    </w:p>
    <w:p w:rsidR="004A6E6C" w:rsidRPr="00985121" w:rsidRDefault="004C68B8">
      <w:pPr>
        <w:numPr>
          <w:ilvl w:val="0"/>
          <w:numId w:val="16"/>
        </w:numPr>
        <w:spacing w:after="0" w:line="264" w:lineRule="auto"/>
        <w:jc w:val="both"/>
        <w:rPr>
          <w:lang w:val="ru-RU"/>
        </w:rPr>
      </w:pPr>
      <w:r w:rsidRPr="00985121">
        <w:rPr>
          <w:rFonts w:ascii="Times New Roman" w:hAnsi="Times New Roman"/>
          <w:color w:val="000000"/>
          <w:sz w:val="28"/>
          <w:lang w:val="ru-RU"/>
        </w:rPr>
        <w:t>оценивать приобретённый опыт с учётом литературных знаний;</w:t>
      </w:r>
    </w:p>
    <w:p w:rsidR="004A6E6C" w:rsidRPr="00985121" w:rsidRDefault="004C68B8">
      <w:pPr>
        <w:numPr>
          <w:ilvl w:val="0"/>
          <w:numId w:val="16"/>
        </w:numPr>
        <w:spacing w:after="0" w:line="264" w:lineRule="auto"/>
        <w:jc w:val="both"/>
        <w:rPr>
          <w:lang w:val="ru-RU"/>
        </w:rPr>
      </w:pPr>
      <w:r w:rsidRPr="00985121">
        <w:rPr>
          <w:rFonts w:ascii="Times New Roman" w:hAnsi="Times New Roman"/>
          <w:color w:val="000000"/>
          <w:sz w:val="28"/>
          <w:lang w:val="ru-RU"/>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4A6E6C" w:rsidRDefault="004C68B8">
      <w:pPr>
        <w:spacing w:after="0" w:line="264" w:lineRule="auto"/>
        <w:ind w:firstLine="600"/>
        <w:jc w:val="both"/>
      </w:pPr>
      <w:r>
        <w:rPr>
          <w:rFonts w:ascii="Times New Roman" w:hAnsi="Times New Roman"/>
          <w:b/>
          <w:color w:val="000000"/>
          <w:sz w:val="28"/>
        </w:rPr>
        <w:t xml:space="preserve">2) </w:t>
      </w:r>
      <w:proofErr w:type="gramStart"/>
      <w:r>
        <w:rPr>
          <w:rFonts w:ascii="Times New Roman" w:hAnsi="Times New Roman"/>
          <w:b/>
          <w:color w:val="000000"/>
          <w:sz w:val="28"/>
        </w:rPr>
        <w:t>самоконтроль</w:t>
      </w:r>
      <w:proofErr w:type="gramEnd"/>
      <w:r>
        <w:rPr>
          <w:rFonts w:ascii="Times New Roman" w:hAnsi="Times New Roman"/>
          <w:b/>
          <w:color w:val="000000"/>
          <w:sz w:val="28"/>
        </w:rPr>
        <w:t>:</w:t>
      </w:r>
    </w:p>
    <w:p w:rsidR="004A6E6C" w:rsidRPr="00985121" w:rsidRDefault="004C68B8">
      <w:pPr>
        <w:numPr>
          <w:ilvl w:val="0"/>
          <w:numId w:val="17"/>
        </w:numPr>
        <w:spacing w:after="0" w:line="264" w:lineRule="auto"/>
        <w:jc w:val="both"/>
        <w:rPr>
          <w:lang w:val="ru-RU"/>
        </w:rPr>
      </w:pPr>
      <w:r w:rsidRPr="00985121">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4A6E6C" w:rsidRPr="00985121" w:rsidRDefault="004C68B8">
      <w:pPr>
        <w:numPr>
          <w:ilvl w:val="0"/>
          <w:numId w:val="17"/>
        </w:numPr>
        <w:spacing w:after="0" w:line="264" w:lineRule="auto"/>
        <w:jc w:val="both"/>
        <w:rPr>
          <w:lang w:val="ru-RU"/>
        </w:rPr>
      </w:pPr>
      <w:r w:rsidRPr="00985121">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4A6E6C" w:rsidRPr="00985121" w:rsidRDefault="004C68B8">
      <w:pPr>
        <w:numPr>
          <w:ilvl w:val="0"/>
          <w:numId w:val="17"/>
        </w:numPr>
        <w:spacing w:after="0" w:line="264" w:lineRule="auto"/>
        <w:jc w:val="both"/>
        <w:rPr>
          <w:lang w:val="ru-RU"/>
        </w:rPr>
      </w:pPr>
      <w:r w:rsidRPr="00985121">
        <w:rPr>
          <w:rFonts w:ascii="Times New Roman" w:hAnsi="Times New Roman"/>
          <w:color w:val="000000"/>
          <w:sz w:val="28"/>
          <w:lang w:val="ru-RU"/>
        </w:rPr>
        <w:t>уметь оценивать риски и своевременно принимать решения по их снижению;</w:t>
      </w:r>
    </w:p>
    <w:p w:rsidR="004A6E6C" w:rsidRDefault="004C68B8">
      <w:pPr>
        <w:spacing w:after="0" w:line="264" w:lineRule="auto"/>
        <w:ind w:firstLine="600"/>
        <w:jc w:val="both"/>
      </w:pPr>
      <w:r>
        <w:rPr>
          <w:rFonts w:ascii="Times New Roman" w:hAnsi="Times New Roman"/>
          <w:b/>
          <w:color w:val="000000"/>
          <w:sz w:val="28"/>
        </w:rPr>
        <w:t xml:space="preserve">3) </w:t>
      </w:r>
      <w:proofErr w:type="gramStart"/>
      <w:r>
        <w:rPr>
          <w:rFonts w:ascii="Times New Roman" w:hAnsi="Times New Roman"/>
          <w:b/>
          <w:color w:val="000000"/>
          <w:sz w:val="28"/>
        </w:rPr>
        <w:t>принятие</w:t>
      </w:r>
      <w:proofErr w:type="gramEnd"/>
      <w:r>
        <w:rPr>
          <w:rFonts w:ascii="Times New Roman" w:hAnsi="Times New Roman"/>
          <w:b/>
          <w:color w:val="000000"/>
          <w:sz w:val="28"/>
        </w:rPr>
        <w:t xml:space="preserve"> себя и других:</w:t>
      </w:r>
    </w:p>
    <w:p w:rsidR="004A6E6C" w:rsidRPr="00985121" w:rsidRDefault="004C68B8">
      <w:pPr>
        <w:numPr>
          <w:ilvl w:val="0"/>
          <w:numId w:val="18"/>
        </w:numPr>
        <w:spacing w:after="0" w:line="264" w:lineRule="auto"/>
        <w:jc w:val="both"/>
        <w:rPr>
          <w:lang w:val="ru-RU"/>
        </w:rPr>
      </w:pPr>
      <w:r w:rsidRPr="00985121">
        <w:rPr>
          <w:rFonts w:ascii="Times New Roman" w:hAnsi="Times New Roman"/>
          <w:color w:val="000000"/>
          <w:sz w:val="28"/>
          <w:lang w:val="ru-RU"/>
        </w:rPr>
        <w:t>принимать себя, понимая свои недостатки и достоинства;</w:t>
      </w:r>
    </w:p>
    <w:p w:rsidR="004A6E6C" w:rsidRPr="00985121" w:rsidRDefault="004C68B8">
      <w:pPr>
        <w:numPr>
          <w:ilvl w:val="0"/>
          <w:numId w:val="18"/>
        </w:numPr>
        <w:spacing w:after="0" w:line="264" w:lineRule="auto"/>
        <w:jc w:val="both"/>
        <w:rPr>
          <w:lang w:val="ru-RU"/>
        </w:rPr>
      </w:pPr>
      <w:r w:rsidRPr="00985121">
        <w:rPr>
          <w:rFonts w:ascii="Times New Roman" w:hAnsi="Times New Roman"/>
          <w:color w:val="000000"/>
          <w:sz w:val="28"/>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4A6E6C" w:rsidRPr="00985121" w:rsidRDefault="004C68B8">
      <w:pPr>
        <w:numPr>
          <w:ilvl w:val="0"/>
          <w:numId w:val="18"/>
        </w:numPr>
        <w:spacing w:after="0" w:line="264" w:lineRule="auto"/>
        <w:jc w:val="both"/>
        <w:rPr>
          <w:lang w:val="ru-RU"/>
        </w:rPr>
      </w:pPr>
      <w:r w:rsidRPr="00985121">
        <w:rPr>
          <w:rFonts w:ascii="Times New Roman" w:hAnsi="Times New Roman"/>
          <w:color w:val="000000"/>
          <w:sz w:val="28"/>
          <w:lang w:val="ru-RU"/>
        </w:rPr>
        <w:t>признавать своё право и право других на ошибки в дискуссиях на литературные темы;</w:t>
      </w:r>
    </w:p>
    <w:p w:rsidR="004A6E6C" w:rsidRPr="00985121" w:rsidRDefault="004C68B8">
      <w:pPr>
        <w:numPr>
          <w:ilvl w:val="0"/>
          <w:numId w:val="18"/>
        </w:numPr>
        <w:spacing w:after="0" w:line="264" w:lineRule="auto"/>
        <w:jc w:val="both"/>
        <w:rPr>
          <w:lang w:val="ru-RU"/>
        </w:rPr>
      </w:pPr>
      <w:r w:rsidRPr="00985121">
        <w:rPr>
          <w:rFonts w:ascii="Times New Roman" w:hAnsi="Times New Roman"/>
          <w:color w:val="000000"/>
          <w:sz w:val="28"/>
          <w:lang w:val="ru-RU"/>
        </w:rPr>
        <w:t>развивать способность понимать мир с позиции другого человека, используя знания по литературе.</w:t>
      </w:r>
    </w:p>
    <w:p w:rsidR="004A6E6C" w:rsidRPr="00985121" w:rsidRDefault="004A6E6C">
      <w:pPr>
        <w:spacing w:after="0" w:line="264" w:lineRule="auto"/>
        <w:ind w:left="120"/>
        <w:jc w:val="both"/>
        <w:rPr>
          <w:lang w:val="ru-RU"/>
        </w:rPr>
      </w:pPr>
    </w:p>
    <w:p w:rsidR="004A6E6C" w:rsidRPr="00985121" w:rsidRDefault="004C68B8">
      <w:pPr>
        <w:spacing w:after="0" w:line="264" w:lineRule="auto"/>
        <w:ind w:left="120"/>
        <w:jc w:val="both"/>
        <w:rPr>
          <w:lang w:val="ru-RU"/>
        </w:rPr>
      </w:pPr>
      <w:r w:rsidRPr="00985121">
        <w:rPr>
          <w:rFonts w:ascii="Times New Roman" w:hAnsi="Times New Roman"/>
          <w:b/>
          <w:color w:val="000000"/>
          <w:sz w:val="28"/>
          <w:lang w:val="ru-RU"/>
        </w:rPr>
        <w:t>Предметные результаты (10–11 классы)</w:t>
      </w:r>
    </w:p>
    <w:p w:rsidR="004A6E6C" w:rsidRPr="00985121" w:rsidRDefault="004A6E6C">
      <w:pPr>
        <w:spacing w:after="0" w:line="264" w:lineRule="auto"/>
        <w:ind w:left="120"/>
        <w:jc w:val="both"/>
        <w:rPr>
          <w:lang w:val="ru-RU"/>
        </w:rPr>
      </w:pPr>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lastRenderedPageBreak/>
        <w:t>Предметные результаты по литературе в средней школе должны обеспечивать:</w:t>
      </w:r>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w:t>
      </w:r>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литератур народов России, литературной критики, в том числе:</w:t>
      </w:r>
    </w:p>
    <w:p w:rsidR="004A6E6C" w:rsidRPr="00985121" w:rsidRDefault="004C68B8">
      <w:pPr>
        <w:spacing w:after="0" w:line="264" w:lineRule="auto"/>
        <w:ind w:firstLine="600"/>
        <w:jc w:val="both"/>
        <w:rPr>
          <w:lang w:val="ru-RU"/>
        </w:rPr>
      </w:pPr>
      <w:proofErr w:type="gramStart"/>
      <w:r w:rsidRPr="00985121">
        <w:rPr>
          <w:rFonts w:ascii="Times New Roman" w:hAnsi="Times New Roman"/>
          <w:color w:val="000000"/>
          <w:sz w:val="28"/>
          <w:lang w:val="ru-RU"/>
        </w:rPr>
        <w:t>пьеса А. Н. Островского «Гроза»; роман И. А. Гончарова «Обломов»; роман И. С. Тургенева «Отцы и дети»; стихотворения Ф. И. Тютчева, А. А. Фета, А. К. Толстого, стихотворения и поэма «Кому на Руси жить хорошо» Н. А. Некрасова; роман М. Е. Салтыкова-Щедрина «История одного города» (избранные главы); роман Н. Г. Чернышевского «Что делать?» (фрагменты);</w:t>
      </w:r>
      <w:proofErr w:type="gramEnd"/>
      <w:r w:rsidRPr="00985121">
        <w:rPr>
          <w:rFonts w:ascii="Times New Roman" w:hAnsi="Times New Roman"/>
          <w:color w:val="000000"/>
          <w:sz w:val="28"/>
          <w:lang w:val="ru-RU"/>
        </w:rPr>
        <w:t xml:space="preserve"> </w:t>
      </w:r>
      <w:proofErr w:type="gramStart"/>
      <w:r w:rsidRPr="00985121">
        <w:rPr>
          <w:rFonts w:ascii="Times New Roman" w:hAnsi="Times New Roman"/>
          <w:color w:val="000000"/>
          <w:sz w:val="28"/>
          <w:lang w:val="ru-RU"/>
        </w:rPr>
        <w:t>роман Ф.М. Достоевского «Преступление и наказание»; роман-эпопея Л. Н. Толстого «Война и мир»; одно произведение Н. С. Лескова; рассказы и пьеса «Вишнёвый сад» А. П. Чехова; произведения А.Н. Островского, И. А. Гончарова, И. С. Тургенева, Ф. М. Достоевского, Л. Н. Толстого, А.П. Чехова (дополнительно по одному произведению каждого писателя по выбору);</w:t>
      </w:r>
      <w:proofErr w:type="gramEnd"/>
      <w:r w:rsidRPr="00985121">
        <w:rPr>
          <w:rFonts w:ascii="Times New Roman" w:hAnsi="Times New Roman"/>
          <w:color w:val="000000"/>
          <w:sz w:val="28"/>
          <w:lang w:val="ru-RU"/>
        </w:rPr>
        <w:t xml:space="preserve"> статьи литературных критиков </w:t>
      </w:r>
      <w:r>
        <w:rPr>
          <w:rFonts w:ascii="Times New Roman" w:hAnsi="Times New Roman"/>
          <w:color w:val="000000"/>
          <w:sz w:val="28"/>
        </w:rPr>
        <w:t>H</w:t>
      </w:r>
      <w:r w:rsidRPr="00985121">
        <w:rPr>
          <w:rFonts w:ascii="Times New Roman" w:hAnsi="Times New Roman"/>
          <w:color w:val="000000"/>
          <w:sz w:val="28"/>
          <w:lang w:val="ru-RU"/>
        </w:rPr>
        <w:t>. </w:t>
      </w:r>
      <w:proofErr w:type="gramStart"/>
      <w:r w:rsidRPr="00985121">
        <w:rPr>
          <w:rFonts w:ascii="Times New Roman" w:hAnsi="Times New Roman"/>
          <w:color w:val="000000"/>
          <w:sz w:val="28"/>
          <w:lang w:val="ru-RU"/>
        </w:rPr>
        <w:t>А. Добролюбова, Д. И. Писарева, А. В. Дружинина, А. А. Григорьева и др. (не менее трёх статей по выбору); рассказы и пьеса «На дне» М. Горького; стихотворения и рассказы И.А. Бунина; произведения А. И. Куприна; стихотворения и поэма «Двенадцать» А. А. Блока; стихотворения К. Д. Бальмонта, А. Белого, Н. С. Гумилева;</w:t>
      </w:r>
      <w:proofErr w:type="gramEnd"/>
      <w:r w:rsidRPr="00985121">
        <w:rPr>
          <w:rFonts w:ascii="Times New Roman" w:hAnsi="Times New Roman"/>
          <w:color w:val="000000"/>
          <w:sz w:val="28"/>
          <w:lang w:val="ru-RU"/>
        </w:rPr>
        <w:t xml:space="preserve"> </w:t>
      </w:r>
      <w:proofErr w:type="gramStart"/>
      <w:r w:rsidRPr="00985121">
        <w:rPr>
          <w:rFonts w:ascii="Times New Roman" w:hAnsi="Times New Roman"/>
          <w:color w:val="000000"/>
          <w:sz w:val="28"/>
          <w:lang w:val="ru-RU"/>
        </w:rPr>
        <w:t>стихотворения и поэма «Облако в штанах» В. В. Маяковского; стихотворения С. А. Есенина, О. Э. Мандельштама, М. И. Цветаевой; стихотворения и поэма «Реквием» А.А. Ахматовой; роман Е. И. Замятина «Мы»; роман Н.А. Островского «Как закалялась сталь» (избранные главы); роман М. А. Шолохова «Тихий Дон»; роман М.А. Булгакова «Мастер и Маргарита» (или «Белая гвардия»);</w:t>
      </w:r>
      <w:proofErr w:type="gramEnd"/>
      <w:r w:rsidRPr="00985121">
        <w:rPr>
          <w:rFonts w:ascii="Times New Roman" w:hAnsi="Times New Roman"/>
          <w:color w:val="000000"/>
          <w:sz w:val="28"/>
          <w:lang w:val="ru-RU"/>
        </w:rPr>
        <w:t xml:space="preserve"> произведения А. П. Платонова, В. В. Набокова (по одному произведению каждого писателя по выбору); стихотворения и поэма «По праву памяти» А.Т. Твардовского; роман А.А. Фадеева «Молодая гвардия»; </w:t>
      </w:r>
      <w:r w:rsidRPr="00985121">
        <w:rPr>
          <w:rFonts w:ascii="Times New Roman" w:hAnsi="Times New Roman"/>
          <w:color w:val="000000"/>
          <w:sz w:val="28"/>
          <w:lang w:val="ru-RU"/>
        </w:rPr>
        <w:lastRenderedPageBreak/>
        <w:t xml:space="preserve">роман В.О. Богомолова "В августе сорок четвертого", стихотворения и роман Б.Л. Пастернака «Доктор Живаго» (избранные главы); повесть «Один день Ивана Денисовича» и произведение «Архипелаг ГУЛАГ» (фрагменты) А. И. Солженицына; </w:t>
      </w:r>
      <w:proofErr w:type="gramStart"/>
      <w:r w:rsidRPr="00985121">
        <w:rPr>
          <w:rFonts w:ascii="Times New Roman" w:hAnsi="Times New Roman"/>
          <w:color w:val="000000"/>
          <w:sz w:val="28"/>
          <w:lang w:val="ru-RU"/>
        </w:rPr>
        <w:t xml:space="preserve">произведения литературы второй половины </w:t>
      </w:r>
      <w:r>
        <w:rPr>
          <w:rFonts w:ascii="Times New Roman" w:hAnsi="Times New Roman"/>
          <w:color w:val="000000"/>
          <w:sz w:val="28"/>
        </w:rPr>
        <w:t>XX</w:t>
      </w:r>
      <w:r w:rsidRPr="00985121">
        <w:rPr>
          <w:rFonts w:ascii="Times New Roman" w:hAnsi="Times New Roman"/>
          <w:color w:val="000000"/>
          <w:sz w:val="28"/>
          <w:lang w:val="ru-RU"/>
        </w:rPr>
        <w:t xml:space="preserve">– </w:t>
      </w:r>
      <w:r>
        <w:rPr>
          <w:rFonts w:ascii="Times New Roman" w:hAnsi="Times New Roman"/>
          <w:color w:val="000000"/>
          <w:sz w:val="28"/>
        </w:rPr>
        <w:t>XXI</w:t>
      </w:r>
      <w:r w:rsidRPr="00985121">
        <w:rPr>
          <w:rFonts w:ascii="Times New Roman" w:hAnsi="Times New Roman"/>
          <w:color w:val="000000"/>
          <w:sz w:val="28"/>
          <w:lang w:val="ru-RU"/>
        </w:rPr>
        <w:t xml:space="preserve"> века: не менее трёх прозаиков по выбору (в том числе Ф. А. Абрамова, Ч.Т. Айтматова, В. П. Аксенова, В. П. Астафьева, В. И. Белова, А. Г. Битова, Ю. В. Бондарева, Б.Л. Васильева, К. Д. Воробьева, В. С. Гроссмана, С. Д. Довлатова, Ф. А. Искандера, В.Л. Кондратьева, В. П. Некрасова, В. О.</w:t>
      </w:r>
      <w:proofErr w:type="gramEnd"/>
      <w:r w:rsidRPr="00985121">
        <w:rPr>
          <w:rFonts w:ascii="Times New Roman" w:hAnsi="Times New Roman"/>
          <w:color w:val="000000"/>
          <w:sz w:val="28"/>
          <w:lang w:val="ru-RU"/>
        </w:rPr>
        <w:t xml:space="preserve"> </w:t>
      </w:r>
      <w:proofErr w:type="gramStart"/>
      <w:r w:rsidRPr="00985121">
        <w:rPr>
          <w:rFonts w:ascii="Times New Roman" w:hAnsi="Times New Roman"/>
          <w:color w:val="000000"/>
          <w:sz w:val="28"/>
          <w:lang w:val="ru-RU"/>
        </w:rPr>
        <w:t>Пелевина, В. Г. Распутина, А.Н. и Б. Н. Стругацких, В.Ф. Тендрякова, Ю. В. Трифонова, В. Т. Шаламова, В. М. Шукшина и др.);</w:t>
      </w:r>
      <w:proofErr w:type="gramEnd"/>
      <w:r w:rsidRPr="00985121">
        <w:rPr>
          <w:rFonts w:ascii="Times New Roman" w:hAnsi="Times New Roman"/>
          <w:color w:val="000000"/>
          <w:sz w:val="28"/>
          <w:lang w:val="ru-RU"/>
        </w:rPr>
        <w:t xml:space="preserve"> </w:t>
      </w:r>
      <w:proofErr w:type="gramStart"/>
      <w:r w:rsidRPr="00985121">
        <w:rPr>
          <w:rFonts w:ascii="Times New Roman" w:hAnsi="Times New Roman"/>
          <w:color w:val="000000"/>
          <w:sz w:val="28"/>
          <w:lang w:val="ru-RU"/>
        </w:rPr>
        <w:t>не менее трёх поэтов по выбору (в том числе Б. А. Ахмадулиной, О. Ф. Берггольц, И. А. Бродского, Ю.И. Визбора, А. А. Вознесенского, В. С. Высоцкого, Ю. В. Друниной, Е. А. Евтушенко, Н.А. Заболоцкого, А. С. Кушнера, Л. Н. Мартынова, Б. Ш. Окуджавы, Р. И. Рождественского, Н.М. Рубцова, Д. С. Самойлова, А. А. Тарковского и др.);</w:t>
      </w:r>
      <w:proofErr w:type="gramEnd"/>
      <w:r w:rsidRPr="00985121">
        <w:rPr>
          <w:rFonts w:ascii="Times New Roman" w:hAnsi="Times New Roman"/>
          <w:color w:val="000000"/>
          <w:sz w:val="28"/>
          <w:lang w:val="ru-RU"/>
        </w:rPr>
        <w:t xml:space="preserve"> пьеса одного из драматургов по выбору (в том числе А. Н. Арбузова, А. В. Вампилова, А. М. Володина, В. С. Розова, М. М. Рощина, К.М. Симонова и др.); </w:t>
      </w:r>
      <w:proofErr w:type="gramStart"/>
      <w:r w:rsidRPr="00985121">
        <w:rPr>
          <w:rFonts w:ascii="Times New Roman" w:hAnsi="Times New Roman"/>
          <w:color w:val="000000"/>
          <w:sz w:val="28"/>
          <w:lang w:val="ru-RU"/>
        </w:rPr>
        <w:t>не менее трёх произведений зарубежной литературы (в том числе романы и повести Г. Белля, Р. Брэдбери, У. Голдинга, Ч. Диккенса, А. Камю, Ф. Кафки, Х. Ли, Г. Г. Маркеса, У. С. Моэма, Дж. Оруэлла, Э. М. Ремарка, У. Старка, Дж. Сэлинджера, Г. Флобера, О. Хаксли, Э. Хемингуэя, У. Эко;</w:t>
      </w:r>
      <w:proofErr w:type="gramEnd"/>
      <w:r w:rsidRPr="00985121">
        <w:rPr>
          <w:rFonts w:ascii="Times New Roman" w:hAnsi="Times New Roman"/>
          <w:color w:val="000000"/>
          <w:sz w:val="28"/>
          <w:lang w:val="ru-RU"/>
        </w:rPr>
        <w:t xml:space="preserve"> </w:t>
      </w:r>
      <w:proofErr w:type="gramStart"/>
      <w:r w:rsidRPr="00985121">
        <w:rPr>
          <w:rFonts w:ascii="Times New Roman" w:hAnsi="Times New Roman"/>
          <w:color w:val="000000"/>
          <w:sz w:val="28"/>
          <w:lang w:val="ru-RU"/>
        </w:rPr>
        <w:t>стихотворения Г. Аполлинера, Ш. Бодлера, П. Верлена, Э. Верхарна, А. Рембо, Т. С. Элиота; пьесы Г. Ибсена, М. Метерлинка,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roofErr w:type="gramEnd"/>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5) сформированность умений определять и учитывать историко-культурный контекст и конте</w:t>
      </w:r>
      <w:proofErr w:type="gramStart"/>
      <w:r w:rsidRPr="00985121">
        <w:rPr>
          <w:rFonts w:ascii="Times New Roman" w:hAnsi="Times New Roman"/>
          <w:color w:val="000000"/>
          <w:sz w:val="28"/>
          <w:lang w:val="ru-RU"/>
        </w:rPr>
        <w:t>кст тв</w:t>
      </w:r>
      <w:proofErr w:type="gramEnd"/>
      <w:r w:rsidRPr="00985121">
        <w:rPr>
          <w:rFonts w:ascii="Times New Roman" w:hAnsi="Times New Roman"/>
          <w:color w:val="000000"/>
          <w:sz w:val="28"/>
          <w:lang w:val="ru-RU"/>
        </w:rPr>
        <w:t>орчества писателя в процессе анализа художественных текстов, выявлять связь литературных произведений с современностью;</w:t>
      </w:r>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lastRenderedPageBreak/>
        <w:t xml:space="preserve">8) сформированность </w:t>
      </w:r>
      <w:proofErr w:type="gramStart"/>
      <w:r w:rsidRPr="00985121">
        <w:rPr>
          <w:rFonts w:ascii="Times New Roman" w:hAnsi="Times New Roman"/>
          <w:color w:val="000000"/>
          <w:sz w:val="28"/>
          <w:lang w:val="ru-RU"/>
        </w:rPr>
        <w:t>умений</w:t>
      </w:r>
      <w:proofErr w:type="gramEnd"/>
      <w:r w:rsidRPr="00985121">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 xml:space="preserve">9) 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985121">
        <w:rPr>
          <w:rFonts w:ascii="Times New Roman" w:hAnsi="Times New Roman"/>
          <w:color w:val="000000"/>
          <w:sz w:val="28"/>
          <w:lang w:val="ru-RU"/>
        </w:rPr>
        <w:t>к</w:t>
      </w:r>
      <w:proofErr w:type="gramEnd"/>
      <w:r w:rsidRPr="00985121">
        <w:rPr>
          <w:rFonts w:ascii="Times New Roman" w:hAnsi="Times New Roman"/>
          <w:color w:val="000000"/>
          <w:sz w:val="28"/>
          <w:lang w:val="ru-RU"/>
        </w:rPr>
        <w:t xml:space="preserve"> изученным в основной школе);</w:t>
      </w:r>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4A6E6C" w:rsidRPr="00985121" w:rsidRDefault="004C68B8">
      <w:pPr>
        <w:spacing w:after="0" w:line="264" w:lineRule="auto"/>
        <w:ind w:firstLine="600"/>
        <w:jc w:val="both"/>
        <w:rPr>
          <w:lang w:val="ru-RU"/>
        </w:rPr>
      </w:pPr>
      <w:proofErr w:type="gramStart"/>
      <w:r w:rsidRPr="00985121">
        <w:rPr>
          <w:rFonts w:ascii="Times New Roman" w:hAnsi="Times New Roman"/>
          <w:color w:val="000000"/>
          <w:spacing w:val="-2"/>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w:t>
      </w:r>
      <w:proofErr w:type="gramEnd"/>
      <w:r w:rsidRPr="00985121">
        <w:rPr>
          <w:rFonts w:ascii="Times New Roman" w:hAnsi="Times New Roman"/>
          <w:color w:val="000000"/>
          <w:spacing w:val="-2"/>
          <w:sz w:val="28"/>
          <w:lang w:val="ru-RU"/>
        </w:rPr>
        <w:t xml:space="preserve"> </w:t>
      </w:r>
      <w:proofErr w:type="gramStart"/>
      <w:r w:rsidRPr="00985121">
        <w:rPr>
          <w:rFonts w:ascii="Times New Roman" w:hAnsi="Times New Roman"/>
          <w:color w:val="000000"/>
          <w:spacing w:val="-2"/>
          <w:sz w:val="28"/>
          <w:lang w:val="ru-RU"/>
        </w:rPr>
        <w:t>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roofErr w:type="gramEnd"/>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lastRenderedPageBreak/>
        <w:t>14) 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4A6E6C" w:rsidRPr="00985121" w:rsidRDefault="004C68B8">
      <w:pPr>
        <w:spacing w:after="0" w:line="264" w:lineRule="auto"/>
        <w:ind w:firstLine="600"/>
        <w:jc w:val="both"/>
        <w:rPr>
          <w:lang w:val="ru-RU"/>
        </w:rPr>
      </w:pPr>
      <w:proofErr w:type="gramStart"/>
      <w:r w:rsidRPr="00985121">
        <w:rPr>
          <w:rFonts w:ascii="Times New Roman" w:hAnsi="Times New Roman"/>
          <w:color w:val="000000"/>
          <w:sz w:val="28"/>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16) владение умениями учебной научно-исследовательской и проектной деятельности историк</w:t>
      </w:r>
      <w:proofErr w:type="gramStart"/>
      <w:r w:rsidRPr="00985121">
        <w:rPr>
          <w:rFonts w:ascii="Times New Roman" w:hAnsi="Times New Roman"/>
          <w:color w:val="000000"/>
          <w:sz w:val="28"/>
          <w:lang w:val="ru-RU"/>
        </w:rPr>
        <w:t>о-</w:t>
      </w:r>
      <w:proofErr w:type="gramEnd"/>
      <w:r w:rsidRPr="00985121">
        <w:rPr>
          <w:rFonts w:ascii="Times New Roman" w:hAnsi="Times New Roman"/>
          <w:color w:val="000000"/>
          <w:sz w:val="28"/>
          <w:lang w:val="ru-RU"/>
        </w:rPr>
        <w:t xml:space="preserve"> и теоретико-литературного характера, в том числе создания медиапроектов; различными приёмами цитирования и редактирования текстов;</w:t>
      </w:r>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4A6E6C" w:rsidRPr="00985121" w:rsidRDefault="004C68B8">
      <w:pPr>
        <w:spacing w:after="0" w:line="264" w:lineRule="auto"/>
        <w:ind w:firstLine="600"/>
        <w:jc w:val="both"/>
        <w:rPr>
          <w:lang w:val="ru-RU"/>
        </w:rPr>
      </w:pPr>
      <w:r w:rsidRPr="00985121">
        <w:rPr>
          <w:rFonts w:ascii="Times New Roman" w:hAnsi="Times New Roman"/>
          <w:color w:val="000000"/>
          <w:spacing w:val="-3"/>
          <w:sz w:val="28"/>
          <w:lang w:val="ru-RU"/>
        </w:rPr>
        <w:t>18)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4A6E6C" w:rsidRPr="00985121" w:rsidRDefault="004A6E6C">
      <w:pPr>
        <w:spacing w:after="0" w:line="264" w:lineRule="auto"/>
        <w:ind w:left="120"/>
        <w:jc w:val="both"/>
        <w:rPr>
          <w:lang w:val="ru-RU"/>
        </w:rPr>
      </w:pPr>
    </w:p>
    <w:p w:rsidR="004A6E6C" w:rsidRPr="00985121" w:rsidRDefault="004C68B8">
      <w:pPr>
        <w:spacing w:after="0" w:line="264" w:lineRule="auto"/>
        <w:ind w:left="120"/>
        <w:jc w:val="both"/>
        <w:rPr>
          <w:lang w:val="ru-RU"/>
        </w:rPr>
      </w:pPr>
      <w:r w:rsidRPr="00985121">
        <w:rPr>
          <w:rFonts w:ascii="Times New Roman" w:hAnsi="Times New Roman"/>
          <w:b/>
          <w:color w:val="000000"/>
          <w:sz w:val="28"/>
          <w:lang w:val="ru-RU"/>
        </w:rPr>
        <w:t>Предметные результаты по классам:</w:t>
      </w:r>
    </w:p>
    <w:p w:rsidR="004A6E6C" w:rsidRPr="00985121" w:rsidRDefault="004A6E6C">
      <w:pPr>
        <w:spacing w:after="0" w:line="264" w:lineRule="auto"/>
        <w:ind w:left="120"/>
        <w:jc w:val="both"/>
        <w:rPr>
          <w:lang w:val="ru-RU"/>
        </w:rPr>
      </w:pPr>
    </w:p>
    <w:p w:rsidR="004A6E6C" w:rsidRPr="00985121" w:rsidRDefault="004C68B8">
      <w:pPr>
        <w:spacing w:after="0" w:line="264" w:lineRule="auto"/>
        <w:ind w:left="120"/>
        <w:jc w:val="both"/>
        <w:rPr>
          <w:lang w:val="ru-RU"/>
        </w:rPr>
      </w:pPr>
      <w:r w:rsidRPr="00985121">
        <w:rPr>
          <w:rFonts w:ascii="Times New Roman" w:hAnsi="Times New Roman"/>
          <w:b/>
          <w:color w:val="000000"/>
          <w:sz w:val="28"/>
          <w:lang w:val="ru-RU"/>
        </w:rPr>
        <w:t>10 КЛАСС</w:t>
      </w:r>
    </w:p>
    <w:p w:rsidR="004A6E6C" w:rsidRPr="00985121" w:rsidRDefault="004A6E6C">
      <w:pPr>
        <w:spacing w:after="0" w:line="264" w:lineRule="auto"/>
        <w:ind w:left="120"/>
        <w:jc w:val="both"/>
        <w:rPr>
          <w:lang w:val="ru-RU"/>
        </w:rPr>
      </w:pPr>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olor w:val="000000"/>
          <w:sz w:val="28"/>
        </w:rPr>
        <w:t>XIX</w:t>
      </w:r>
      <w:r w:rsidRPr="00985121">
        <w:rPr>
          <w:rFonts w:ascii="Times New Roman" w:hAnsi="Times New Roman"/>
          <w:color w:val="000000"/>
          <w:sz w:val="28"/>
          <w:lang w:val="ru-RU"/>
        </w:rPr>
        <w:t xml:space="preserve"> века);</w:t>
      </w:r>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2) осознание взаимосвязей между языковым, литературным, интеллектуальным, духовно-нравственным развитием личности в контексте осмысления произведений русской и зарубежной литературной классики и собственного интеллектуально-нравственного роста;</w:t>
      </w:r>
    </w:p>
    <w:p w:rsidR="004A6E6C" w:rsidRPr="00985121" w:rsidRDefault="004C68B8">
      <w:pPr>
        <w:spacing w:after="0" w:line="264" w:lineRule="auto"/>
        <w:ind w:firstLine="600"/>
        <w:jc w:val="both"/>
        <w:rPr>
          <w:lang w:val="ru-RU"/>
        </w:rPr>
      </w:pPr>
      <w:r w:rsidRPr="00985121">
        <w:rPr>
          <w:rFonts w:ascii="Times New Roman" w:hAnsi="Times New Roman"/>
          <w:color w:val="000000"/>
          <w:spacing w:val="-2"/>
          <w:sz w:val="28"/>
          <w:lang w:val="ru-RU"/>
        </w:rPr>
        <w:t xml:space="preserve">3) сформированность устойчивого интереса к чтению как средству познания </w:t>
      </w:r>
      <w:proofErr w:type="gramStart"/>
      <w:r w:rsidRPr="00985121">
        <w:rPr>
          <w:rFonts w:ascii="Times New Roman" w:hAnsi="Times New Roman"/>
          <w:color w:val="000000"/>
          <w:spacing w:val="-2"/>
          <w:sz w:val="28"/>
          <w:lang w:val="ru-RU"/>
        </w:rPr>
        <w:t>отечественной</w:t>
      </w:r>
      <w:proofErr w:type="gramEnd"/>
      <w:r w:rsidRPr="00985121">
        <w:rPr>
          <w:rFonts w:ascii="Times New Roman" w:hAnsi="Times New Roman"/>
          <w:color w:val="000000"/>
          <w:spacing w:val="-2"/>
          <w:sz w:val="28"/>
          <w:lang w:val="ru-RU"/>
        </w:rPr>
        <w:t xml:space="preserve"> и других культур, уважительного отношения к ним; осознанное умение внимательно читать, понимать и самостоятельно </w:t>
      </w:r>
      <w:r w:rsidRPr="00985121">
        <w:rPr>
          <w:rFonts w:ascii="Times New Roman" w:hAnsi="Times New Roman"/>
          <w:color w:val="000000"/>
          <w:spacing w:val="-2"/>
          <w:sz w:val="28"/>
          <w:lang w:val="ru-RU"/>
        </w:rPr>
        <w:lastRenderedPageBreak/>
        <w:t>интерпретировать художественные, публицистические и литературно-критические тексты;</w:t>
      </w:r>
    </w:p>
    <w:p w:rsidR="004A6E6C" w:rsidRPr="00985121" w:rsidRDefault="004C68B8">
      <w:pPr>
        <w:spacing w:after="0" w:line="264" w:lineRule="auto"/>
        <w:ind w:firstLine="600"/>
        <w:jc w:val="both"/>
        <w:rPr>
          <w:lang w:val="ru-RU"/>
        </w:rPr>
      </w:pPr>
      <w:r w:rsidRPr="00985121">
        <w:rPr>
          <w:rFonts w:ascii="Times New Roman" w:hAnsi="Times New Roman"/>
          <w:color w:val="000000"/>
          <w:spacing w:val="-1"/>
          <w:sz w:val="28"/>
          <w:lang w:val="ru-RU"/>
        </w:rPr>
        <w:t xml:space="preserve">4) знание содержания и понимание ключевых проблем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pacing w:val="-1"/>
          <w:sz w:val="28"/>
        </w:rPr>
        <w:t>XIX</w:t>
      </w:r>
      <w:r w:rsidRPr="00985121">
        <w:rPr>
          <w:rFonts w:ascii="Times New Roman" w:hAnsi="Times New Roman"/>
          <w:color w:val="000000"/>
          <w:spacing w:val="-1"/>
          <w:sz w:val="28"/>
          <w:lang w:val="ru-RU"/>
        </w:rPr>
        <w:t xml:space="preserve"> века), их историко-культурного и нравственно-ценностного влияния на формирование национальной и мировой литературы;</w:t>
      </w:r>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5) сформированность умений определять и учитывать историко-культурный контекст и конте</w:t>
      </w:r>
      <w:proofErr w:type="gramStart"/>
      <w:r w:rsidRPr="00985121">
        <w:rPr>
          <w:rFonts w:ascii="Times New Roman" w:hAnsi="Times New Roman"/>
          <w:color w:val="000000"/>
          <w:sz w:val="28"/>
          <w:lang w:val="ru-RU"/>
        </w:rPr>
        <w:t>кст тв</w:t>
      </w:r>
      <w:proofErr w:type="gramEnd"/>
      <w:r w:rsidRPr="00985121">
        <w:rPr>
          <w:rFonts w:ascii="Times New Roman" w:hAnsi="Times New Roman"/>
          <w:color w:val="000000"/>
          <w:sz w:val="28"/>
          <w:lang w:val="ru-RU"/>
        </w:rPr>
        <w:t xml:space="preserve">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985121">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 xml:space="preserve">6) способность выявлять в произведениях художественной литературы второй половины </w:t>
      </w:r>
      <w:r>
        <w:rPr>
          <w:rFonts w:ascii="Times New Roman" w:hAnsi="Times New Roman"/>
          <w:color w:val="000000"/>
          <w:sz w:val="28"/>
        </w:rPr>
        <w:t>XIX</w:t>
      </w:r>
      <w:r w:rsidRPr="00985121">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устойчивые навыки устной и письменной речи в процессе чтения и </w:t>
      </w:r>
      <w:proofErr w:type="gramStart"/>
      <w:r w:rsidRPr="00985121">
        <w:rPr>
          <w:rFonts w:ascii="Times New Roman" w:hAnsi="Times New Roman"/>
          <w:color w:val="000000"/>
          <w:sz w:val="28"/>
          <w:lang w:val="ru-RU"/>
        </w:rPr>
        <w:t>обсуждения</w:t>
      </w:r>
      <w:proofErr w:type="gramEnd"/>
      <w:r w:rsidRPr="00985121">
        <w:rPr>
          <w:rFonts w:ascii="Times New Roman" w:hAnsi="Times New Roman"/>
          <w:color w:val="000000"/>
          <w:sz w:val="28"/>
          <w:lang w:val="ru-RU"/>
        </w:rPr>
        <w:t xml:space="preserve"> лучших образцов отечественной и зарубежной литературы;</w:t>
      </w:r>
    </w:p>
    <w:p w:rsidR="004A6E6C" w:rsidRPr="00985121" w:rsidRDefault="004C68B8">
      <w:pPr>
        <w:spacing w:after="0" w:line="264" w:lineRule="auto"/>
        <w:ind w:firstLine="600"/>
        <w:jc w:val="both"/>
        <w:rPr>
          <w:lang w:val="ru-RU"/>
        </w:rPr>
      </w:pPr>
      <w:proofErr w:type="gramStart"/>
      <w:r w:rsidRPr="00985121">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roofErr w:type="gramEnd"/>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 xml:space="preserve">8) сформированность </w:t>
      </w:r>
      <w:proofErr w:type="gramStart"/>
      <w:r w:rsidRPr="00985121">
        <w:rPr>
          <w:rFonts w:ascii="Times New Roman" w:hAnsi="Times New Roman"/>
          <w:color w:val="000000"/>
          <w:sz w:val="28"/>
          <w:lang w:val="ru-RU"/>
        </w:rPr>
        <w:t>умений</w:t>
      </w:r>
      <w:proofErr w:type="gramEnd"/>
      <w:r w:rsidRPr="00985121">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 xml:space="preserve">9) овладение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985121">
        <w:rPr>
          <w:rFonts w:ascii="Times New Roman" w:hAnsi="Times New Roman"/>
          <w:color w:val="000000"/>
          <w:sz w:val="28"/>
          <w:lang w:val="ru-RU"/>
        </w:rPr>
        <w:t>к</w:t>
      </w:r>
      <w:proofErr w:type="gramEnd"/>
      <w:r w:rsidRPr="00985121">
        <w:rPr>
          <w:rFonts w:ascii="Times New Roman" w:hAnsi="Times New Roman"/>
          <w:color w:val="000000"/>
          <w:sz w:val="28"/>
          <w:lang w:val="ru-RU"/>
        </w:rPr>
        <w:t xml:space="preserve"> изученным в основной школе);</w:t>
      </w:r>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4A6E6C" w:rsidRPr="00985121" w:rsidRDefault="004C68B8">
      <w:pPr>
        <w:spacing w:after="0" w:line="264" w:lineRule="auto"/>
        <w:ind w:firstLine="600"/>
        <w:jc w:val="both"/>
        <w:rPr>
          <w:lang w:val="ru-RU"/>
        </w:rPr>
      </w:pPr>
      <w:proofErr w:type="gramStart"/>
      <w:r w:rsidRPr="00985121">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w:t>
      </w:r>
      <w:r w:rsidRPr="00985121">
        <w:rPr>
          <w:rFonts w:ascii="Times New Roman" w:hAnsi="Times New Roman"/>
          <w:color w:val="000000"/>
          <w:sz w:val="28"/>
          <w:lang w:val="ru-RU"/>
        </w:rPr>
        <w:lastRenderedPageBreak/>
        <w:t>жанры; трагическое и комическое; психологизм; тематика и проблематика; авторская позиция; фабула; виды тропов и фигуры речи;</w:t>
      </w:r>
      <w:proofErr w:type="gramEnd"/>
      <w:r w:rsidRPr="00985121">
        <w:rPr>
          <w:rFonts w:ascii="Times New Roman" w:hAnsi="Times New Roman"/>
          <w:color w:val="000000"/>
          <w:sz w:val="28"/>
          <w:lang w:val="ru-RU"/>
        </w:rPr>
        <w:t xml:space="preserve"> </w:t>
      </w:r>
      <w:proofErr w:type="gramStart"/>
      <w:r w:rsidRPr="00985121">
        <w:rPr>
          <w:rFonts w:ascii="Times New Roman" w:hAnsi="Times New Roman"/>
          <w:color w:val="000000"/>
          <w:sz w:val="28"/>
          <w:lang w:val="ru-RU"/>
        </w:rPr>
        <w:t>внутренняя речь; стиль, стилизация; аллюзия, подтекст; символ; интертекст, гипертекст;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roofErr w:type="gramEnd"/>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w:t>
      </w:r>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смыслообразующую роль в произведении;</w:t>
      </w:r>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14) сформированность представлений о стилях художественной литературы разных эпох, об индивидуальном авторском стиле;</w:t>
      </w:r>
    </w:p>
    <w:p w:rsidR="004A6E6C" w:rsidRPr="00985121" w:rsidRDefault="004C68B8">
      <w:pPr>
        <w:spacing w:after="0" w:line="264" w:lineRule="auto"/>
        <w:ind w:firstLine="600"/>
        <w:jc w:val="both"/>
        <w:rPr>
          <w:lang w:val="ru-RU"/>
        </w:rPr>
      </w:pPr>
      <w:proofErr w:type="gramStart"/>
      <w:r w:rsidRPr="00985121">
        <w:rPr>
          <w:rFonts w:ascii="Times New Roman" w:hAnsi="Times New Roman"/>
          <w:color w:val="000000"/>
          <w:spacing w:val="-6"/>
          <w:sz w:val="28"/>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ведение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16) владение умениями учебной научно-исследовательской и проектной деятельности историк</w:t>
      </w:r>
      <w:proofErr w:type="gramStart"/>
      <w:r w:rsidRPr="00985121">
        <w:rPr>
          <w:rFonts w:ascii="Times New Roman" w:hAnsi="Times New Roman"/>
          <w:color w:val="000000"/>
          <w:sz w:val="28"/>
          <w:lang w:val="ru-RU"/>
        </w:rPr>
        <w:t>о-</w:t>
      </w:r>
      <w:proofErr w:type="gramEnd"/>
      <w:r w:rsidRPr="00985121">
        <w:rPr>
          <w:rFonts w:ascii="Times New Roman" w:hAnsi="Times New Roman"/>
          <w:color w:val="000000"/>
          <w:sz w:val="28"/>
          <w:lang w:val="ru-RU"/>
        </w:rPr>
        <w:t xml:space="preserve"> и теоретико-литературного характера, в том числе создания медиапроектов; различными приёмами цитирования и редактирования текстов;</w:t>
      </w:r>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 xml:space="preserve">17) сформированность представлений об основных направлениях литературной критики, о современных подходах к анализу художественного </w:t>
      </w:r>
      <w:r w:rsidRPr="00985121">
        <w:rPr>
          <w:rFonts w:ascii="Times New Roman" w:hAnsi="Times New Roman"/>
          <w:color w:val="000000"/>
          <w:sz w:val="28"/>
          <w:lang w:val="ru-RU"/>
        </w:rPr>
        <w:lastRenderedPageBreak/>
        <w:t>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18)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4A6E6C" w:rsidRPr="00985121" w:rsidRDefault="004A6E6C">
      <w:pPr>
        <w:spacing w:after="0" w:line="264" w:lineRule="auto"/>
        <w:ind w:left="120"/>
        <w:jc w:val="both"/>
        <w:rPr>
          <w:lang w:val="ru-RU"/>
        </w:rPr>
      </w:pPr>
    </w:p>
    <w:p w:rsidR="004A6E6C" w:rsidRPr="00985121" w:rsidRDefault="004C68B8">
      <w:pPr>
        <w:spacing w:after="0" w:line="264" w:lineRule="auto"/>
        <w:ind w:left="120"/>
        <w:jc w:val="both"/>
        <w:rPr>
          <w:lang w:val="ru-RU"/>
        </w:rPr>
      </w:pPr>
      <w:r w:rsidRPr="00985121">
        <w:rPr>
          <w:rFonts w:ascii="Times New Roman" w:hAnsi="Times New Roman"/>
          <w:b/>
          <w:color w:val="000000"/>
          <w:sz w:val="28"/>
          <w:lang w:val="ru-RU"/>
        </w:rPr>
        <w:t>11 КЛАСС</w:t>
      </w:r>
    </w:p>
    <w:p w:rsidR="004A6E6C" w:rsidRPr="00985121" w:rsidRDefault="004A6E6C">
      <w:pPr>
        <w:spacing w:after="0" w:line="264" w:lineRule="auto"/>
        <w:ind w:left="120"/>
        <w:jc w:val="both"/>
        <w:rPr>
          <w:lang w:val="ru-RU"/>
        </w:rPr>
      </w:pPr>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(конец </w:t>
      </w:r>
      <w:r>
        <w:rPr>
          <w:rFonts w:ascii="Times New Roman" w:hAnsi="Times New Roman"/>
          <w:color w:val="000000"/>
          <w:sz w:val="28"/>
        </w:rPr>
        <w:t>XIX</w:t>
      </w:r>
      <w:r w:rsidRPr="00985121">
        <w:rPr>
          <w:rFonts w:ascii="Times New Roman" w:hAnsi="Times New Roman"/>
          <w:color w:val="000000"/>
          <w:sz w:val="28"/>
          <w:lang w:val="ru-RU"/>
        </w:rPr>
        <w:t xml:space="preserve"> –начало </w:t>
      </w:r>
      <w:r>
        <w:rPr>
          <w:rFonts w:ascii="Times New Roman" w:hAnsi="Times New Roman"/>
          <w:color w:val="000000"/>
          <w:sz w:val="28"/>
        </w:rPr>
        <w:t>XXI</w:t>
      </w:r>
      <w:r w:rsidRPr="00985121">
        <w:rPr>
          <w:rFonts w:ascii="Times New Roman" w:hAnsi="Times New Roman"/>
          <w:color w:val="000000"/>
          <w:sz w:val="28"/>
          <w:lang w:val="ru-RU"/>
        </w:rPr>
        <w:t xml:space="preserve"> века); 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самооценка собственного интеллектуально-нравственного уровня;</w:t>
      </w:r>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 xml:space="preserve">4) знание содержания и понимание ключевых проблем произведений русской, зарубежной классической и современной литературы, литератур народов России (конец </w:t>
      </w:r>
      <w:r>
        <w:rPr>
          <w:rFonts w:ascii="Times New Roman" w:hAnsi="Times New Roman"/>
          <w:color w:val="000000"/>
          <w:sz w:val="28"/>
        </w:rPr>
        <w:t>XIX</w:t>
      </w:r>
      <w:r w:rsidRPr="00985121">
        <w:rPr>
          <w:rFonts w:ascii="Times New Roman" w:hAnsi="Times New Roman"/>
          <w:color w:val="000000"/>
          <w:sz w:val="28"/>
          <w:lang w:val="ru-RU"/>
        </w:rPr>
        <w:t xml:space="preserve">–начало </w:t>
      </w:r>
      <w:r>
        <w:rPr>
          <w:rFonts w:ascii="Times New Roman" w:hAnsi="Times New Roman"/>
          <w:color w:val="000000"/>
          <w:sz w:val="28"/>
        </w:rPr>
        <w:t>XXI</w:t>
      </w:r>
      <w:r w:rsidRPr="00985121">
        <w:rPr>
          <w:rFonts w:ascii="Times New Roman" w:hAnsi="Times New Roman"/>
          <w:color w:val="000000"/>
          <w:sz w:val="28"/>
          <w:lang w:val="ru-RU"/>
        </w:rPr>
        <w:t xml:space="preserve"> века), их историко-культурного и нравственно-ценностного влияния на формирование национальной и мировой литературы;</w:t>
      </w:r>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5) сформированность умений самостоятельно определять и учитывать историко-культурный контекст и конте</w:t>
      </w:r>
      <w:proofErr w:type="gramStart"/>
      <w:r w:rsidRPr="00985121">
        <w:rPr>
          <w:rFonts w:ascii="Times New Roman" w:hAnsi="Times New Roman"/>
          <w:color w:val="000000"/>
          <w:sz w:val="28"/>
          <w:lang w:val="ru-RU"/>
        </w:rPr>
        <w:t>кст тв</w:t>
      </w:r>
      <w:proofErr w:type="gramEnd"/>
      <w:r w:rsidRPr="00985121">
        <w:rPr>
          <w:rFonts w:ascii="Times New Roman" w:hAnsi="Times New Roman"/>
          <w:color w:val="000000"/>
          <w:sz w:val="28"/>
          <w:lang w:val="ru-RU"/>
        </w:rPr>
        <w:t xml:space="preserve">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985121">
        <w:rPr>
          <w:rFonts w:ascii="Times New Roman" w:hAnsi="Times New Roman"/>
          <w:color w:val="000000"/>
          <w:sz w:val="28"/>
          <w:lang w:val="ru-RU"/>
        </w:rPr>
        <w:t xml:space="preserve">–начала </w:t>
      </w:r>
      <w:r>
        <w:rPr>
          <w:rFonts w:ascii="Times New Roman" w:hAnsi="Times New Roman"/>
          <w:color w:val="000000"/>
          <w:sz w:val="28"/>
        </w:rPr>
        <w:t>XXI</w:t>
      </w:r>
      <w:r w:rsidRPr="00985121">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 xml:space="preserve">6) способность самостоятельно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w:t>
      </w:r>
      <w:r w:rsidRPr="00985121">
        <w:rPr>
          <w:rFonts w:ascii="Times New Roman" w:hAnsi="Times New Roman"/>
          <w:color w:val="000000"/>
          <w:sz w:val="28"/>
          <w:lang w:val="ru-RU"/>
        </w:rPr>
        <w:lastRenderedPageBreak/>
        <w:t xml:space="preserve">высказываниях, участие в дискуссии на литературные темы; свободное владение устной и письменной речью в процессе чтения и </w:t>
      </w:r>
      <w:proofErr w:type="gramStart"/>
      <w:r w:rsidRPr="00985121">
        <w:rPr>
          <w:rFonts w:ascii="Times New Roman" w:hAnsi="Times New Roman"/>
          <w:color w:val="000000"/>
          <w:sz w:val="28"/>
          <w:lang w:val="ru-RU"/>
        </w:rPr>
        <w:t>обсуждения</w:t>
      </w:r>
      <w:proofErr w:type="gramEnd"/>
      <w:r w:rsidRPr="00985121">
        <w:rPr>
          <w:rFonts w:ascii="Times New Roman" w:hAnsi="Times New Roman"/>
          <w:color w:val="000000"/>
          <w:sz w:val="28"/>
          <w:lang w:val="ru-RU"/>
        </w:rPr>
        <w:t xml:space="preserve"> лучших образцов отечественной и зарубежной литературы;</w:t>
      </w:r>
    </w:p>
    <w:p w:rsidR="004A6E6C" w:rsidRPr="00985121" w:rsidRDefault="004C68B8">
      <w:pPr>
        <w:spacing w:after="0" w:line="264" w:lineRule="auto"/>
        <w:ind w:firstLine="600"/>
        <w:jc w:val="both"/>
        <w:rPr>
          <w:lang w:val="ru-RU"/>
        </w:rPr>
      </w:pPr>
      <w:proofErr w:type="gramStart"/>
      <w:r w:rsidRPr="00985121">
        <w:rPr>
          <w:rFonts w:ascii="Times New Roman" w:hAnsi="Times New Roman"/>
          <w:color w:val="000000"/>
          <w:sz w:val="28"/>
          <w:lang w:val="ru-RU"/>
        </w:rPr>
        <w:t>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roofErr w:type="gramEnd"/>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 xml:space="preserve">8) сформированность </w:t>
      </w:r>
      <w:proofErr w:type="gramStart"/>
      <w:r w:rsidRPr="00985121">
        <w:rPr>
          <w:rFonts w:ascii="Times New Roman" w:hAnsi="Times New Roman"/>
          <w:color w:val="000000"/>
          <w:sz w:val="28"/>
          <w:lang w:val="ru-RU"/>
        </w:rPr>
        <w:t>умений</w:t>
      </w:r>
      <w:proofErr w:type="gramEnd"/>
      <w:r w:rsidRPr="00985121">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 xml:space="preserve">9) овладение умениями самостоятельного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985121">
        <w:rPr>
          <w:rFonts w:ascii="Times New Roman" w:hAnsi="Times New Roman"/>
          <w:color w:val="000000"/>
          <w:sz w:val="28"/>
          <w:lang w:val="ru-RU"/>
        </w:rPr>
        <w:t>к</w:t>
      </w:r>
      <w:proofErr w:type="gramEnd"/>
      <w:r w:rsidRPr="00985121">
        <w:rPr>
          <w:rFonts w:ascii="Times New Roman" w:hAnsi="Times New Roman"/>
          <w:color w:val="000000"/>
          <w:sz w:val="28"/>
          <w:lang w:val="ru-RU"/>
        </w:rPr>
        <w:t xml:space="preserve"> изученным в основной школе);</w:t>
      </w:r>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4A6E6C" w:rsidRPr="00985121" w:rsidRDefault="004C68B8">
      <w:pPr>
        <w:spacing w:after="0" w:line="264" w:lineRule="auto"/>
        <w:ind w:firstLine="600"/>
        <w:jc w:val="both"/>
        <w:rPr>
          <w:lang w:val="ru-RU"/>
        </w:rPr>
      </w:pPr>
      <w:proofErr w:type="gramStart"/>
      <w:r w:rsidRPr="00985121">
        <w:rPr>
          <w:rFonts w:ascii="Times New Roman" w:hAnsi="Times New Roman"/>
          <w:color w:val="000000"/>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w:t>
      </w:r>
      <w:proofErr w:type="gramEnd"/>
      <w:r w:rsidRPr="00985121">
        <w:rPr>
          <w:rFonts w:ascii="Times New Roman" w:hAnsi="Times New Roman"/>
          <w:color w:val="000000"/>
          <w:sz w:val="28"/>
          <w:lang w:val="ru-RU"/>
        </w:rPr>
        <w:t xml:space="preserve"> </w:t>
      </w:r>
      <w:proofErr w:type="gramStart"/>
      <w:r w:rsidRPr="00985121">
        <w:rPr>
          <w:rFonts w:ascii="Times New Roman" w:hAnsi="Times New Roman"/>
          <w:color w:val="000000"/>
          <w:sz w:val="28"/>
          <w:lang w:val="ru-RU"/>
        </w:rPr>
        <w:t>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roofErr w:type="gramEnd"/>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lastRenderedPageBreak/>
        <w:t>12)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умение применять их в речевой практике; умение анализировать языковые явления и факты, допускающие неоднозначную интерпретацию, и выявлять их смыслообразующую роль;</w:t>
      </w:r>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14) 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4A6E6C" w:rsidRPr="00985121" w:rsidRDefault="004C68B8">
      <w:pPr>
        <w:spacing w:after="0" w:line="264" w:lineRule="auto"/>
        <w:ind w:firstLine="600"/>
        <w:jc w:val="both"/>
        <w:rPr>
          <w:lang w:val="ru-RU"/>
        </w:rPr>
      </w:pPr>
      <w:r w:rsidRPr="00985121">
        <w:rPr>
          <w:rFonts w:ascii="Times New Roman" w:hAnsi="Times New Roman"/>
          <w:color w:val="000000"/>
          <w:spacing w:val="-3"/>
          <w:sz w:val="28"/>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4A6E6C" w:rsidRPr="00985121" w:rsidRDefault="004C68B8">
      <w:pPr>
        <w:spacing w:after="0" w:line="264" w:lineRule="auto"/>
        <w:ind w:firstLine="600"/>
        <w:jc w:val="both"/>
        <w:rPr>
          <w:lang w:val="ru-RU"/>
        </w:rPr>
      </w:pPr>
      <w:r w:rsidRPr="00985121">
        <w:rPr>
          <w:rFonts w:ascii="Times New Roman" w:hAnsi="Times New Roman"/>
          <w:color w:val="000000"/>
          <w:spacing w:val="-3"/>
          <w:sz w:val="28"/>
          <w:lang w:val="ru-RU"/>
        </w:rPr>
        <w:t>16) владение умениями учебной проектно-исследовательской деятельности историк</w:t>
      </w:r>
      <w:proofErr w:type="gramStart"/>
      <w:r w:rsidRPr="00985121">
        <w:rPr>
          <w:rFonts w:ascii="Times New Roman" w:hAnsi="Times New Roman"/>
          <w:color w:val="000000"/>
          <w:spacing w:val="-3"/>
          <w:sz w:val="28"/>
          <w:lang w:val="ru-RU"/>
        </w:rPr>
        <w:t>о-</w:t>
      </w:r>
      <w:proofErr w:type="gramEnd"/>
      <w:r w:rsidRPr="00985121">
        <w:rPr>
          <w:rFonts w:ascii="Times New Roman" w:hAnsi="Times New Roman"/>
          <w:color w:val="000000"/>
          <w:spacing w:val="-3"/>
          <w:sz w:val="28"/>
          <w:lang w:val="ru-RU"/>
        </w:rPr>
        <w:t xml:space="preserve"> и теоретико-литературного характера, в том числе создания медиапроектов; различными приёмами цитирования и редактирования собственных и чужих текстов;</w:t>
      </w:r>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4A6E6C" w:rsidRPr="00985121" w:rsidRDefault="004C68B8">
      <w:pPr>
        <w:spacing w:after="0" w:line="264" w:lineRule="auto"/>
        <w:ind w:firstLine="600"/>
        <w:jc w:val="both"/>
        <w:rPr>
          <w:lang w:val="ru-RU"/>
        </w:rPr>
      </w:pPr>
      <w:r w:rsidRPr="00985121">
        <w:rPr>
          <w:rFonts w:ascii="Times New Roman" w:hAnsi="Times New Roman"/>
          <w:color w:val="000000"/>
          <w:sz w:val="28"/>
          <w:lang w:val="ru-RU"/>
        </w:rPr>
        <w:t>18) умение самостоятельно работать с разными информационными источниками, в том числе в медиапространстве (поиск, анализ, отбор, структурирование, презентация информации), оптимально использовать ресурсы традиционных библиотек и электронных библиотечных систем.</w:t>
      </w:r>
    </w:p>
    <w:p w:rsidR="004A6E6C" w:rsidRPr="00985121" w:rsidRDefault="004A6E6C">
      <w:pPr>
        <w:rPr>
          <w:lang w:val="ru-RU"/>
        </w:rPr>
        <w:sectPr w:rsidR="004A6E6C" w:rsidRPr="00985121">
          <w:pgSz w:w="11906" w:h="16383"/>
          <w:pgMar w:top="1134" w:right="850" w:bottom="1134" w:left="1701" w:header="720" w:footer="720" w:gutter="0"/>
          <w:cols w:space="720"/>
        </w:sectPr>
      </w:pPr>
    </w:p>
    <w:p w:rsidR="004A6E6C" w:rsidRDefault="004C68B8">
      <w:pPr>
        <w:spacing w:after="0"/>
        <w:ind w:left="120"/>
      </w:pPr>
      <w:bookmarkStart w:id="66" w:name="block-26559999"/>
      <w:bookmarkEnd w:id="65"/>
      <w:r w:rsidRPr="0098512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A6E6C" w:rsidRDefault="004C68B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74"/>
        <w:gridCol w:w="1841"/>
        <w:gridCol w:w="1910"/>
        <w:gridCol w:w="2536"/>
      </w:tblGrid>
      <w:tr w:rsidR="004A6E6C">
        <w:trPr>
          <w:trHeight w:val="144"/>
          <w:tblCellSpacing w:w="20" w:type="nil"/>
        </w:trPr>
        <w:tc>
          <w:tcPr>
            <w:tcW w:w="570" w:type="dxa"/>
            <w:vMerge w:val="restart"/>
            <w:tcMar>
              <w:top w:w="50" w:type="dxa"/>
              <w:left w:w="100" w:type="dxa"/>
            </w:tcMar>
            <w:vAlign w:val="center"/>
          </w:tcPr>
          <w:p w:rsidR="004A6E6C" w:rsidRDefault="004C68B8">
            <w:pPr>
              <w:spacing w:after="0"/>
              <w:ind w:left="135"/>
            </w:pPr>
            <w:r>
              <w:rPr>
                <w:rFonts w:ascii="Times New Roman" w:hAnsi="Times New Roman"/>
                <w:b/>
                <w:color w:val="000000"/>
                <w:sz w:val="24"/>
              </w:rPr>
              <w:t xml:space="preserve">№ п/п </w:t>
            </w:r>
          </w:p>
          <w:p w:rsidR="004A6E6C" w:rsidRDefault="004A6E6C">
            <w:pPr>
              <w:spacing w:after="0"/>
              <w:ind w:left="135"/>
            </w:pPr>
          </w:p>
        </w:tc>
        <w:tc>
          <w:tcPr>
            <w:tcW w:w="3256" w:type="dxa"/>
            <w:vMerge w:val="restart"/>
            <w:tcMar>
              <w:top w:w="50" w:type="dxa"/>
              <w:left w:w="100" w:type="dxa"/>
            </w:tcMar>
            <w:vAlign w:val="center"/>
          </w:tcPr>
          <w:p w:rsidR="004A6E6C" w:rsidRDefault="004C68B8">
            <w:pPr>
              <w:spacing w:after="0"/>
              <w:ind w:left="135"/>
            </w:pPr>
            <w:r>
              <w:rPr>
                <w:rFonts w:ascii="Times New Roman" w:hAnsi="Times New Roman"/>
                <w:b/>
                <w:color w:val="000000"/>
                <w:sz w:val="24"/>
              </w:rPr>
              <w:t xml:space="preserve">Наименование разделов и тем программы </w:t>
            </w:r>
          </w:p>
          <w:p w:rsidR="004A6E6C" w:rsidRDefault="004A6E6C">
            <w:pPr>
              <w:spacing w:after="0"/>
              <w:ind w:left="135"/>
            </w:pPr>
          </w:p>
        </w:tc>
        <w:tc>
          <w:tcPr>
            <w:tcW w:w="0" w:type="auto"/>
            <w:gridSpan w:val="3"/>
            <w:tcMar>
              <w:top w:w="50" w:type="dxa"/>
              <w:left w:w="100" w:type="dxa"/>
            </w:tcMar>
            <w:vAlign w:val="center"/>
          </w:tcPr>
          <w:p w:rsidR="004A6E6C" w:rsidRDefault="004C68B8">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4A6E6C" w:rsidRDefault="004C68B8">
            <w:pPr>
              <w:spacing w:after="0"/>
              <w:ind w:left="135"/>
            </w:pPr>
            <w:r>
              <w:rPr>
                <w:rFonts w:ascii="Times New Roman" w:hAnsi="Times New Roman"/>
                <w:b/>
                <w:color w:val="000000"/>
                <w:sz w:val="24"/>
              </w:rPr>
              <w:t xml:space="preserve">Электронные (цифровые) образовательные ресурсы </w:t>
            </w:r>
          </w:p>
          <w:p w:rsidR="004A6E6C" w:rsidRDefault="004A6E6C">
            <w:pPr>
              <w:spacing w:after="0"/>
              <w:ind w:left="135"/>
            </w:pPr>
          </w:p>
        </w:tc>
      </w:tr>
      <w:tr w:rsidR="004A6E6C">
        <w:trPr>
          <w:trHeight w:val="144"/>
          <w:tblCellSpacing w:w="20" w:type="nil"/>
        </w:trPr>
        <w:tc>
          <w:tcPr>
            <w:tcW w:w="0" w:type="auto"/>
            <w:vMerge/>
            <w:tcBorders>
              <w:top w:val="nil"/>
            </w:tcBorders>
            <w:tcMar>
              <w:top w:w="50" w:type="dxa"/>
              <w:left w:w="100" w:type="dxa"/>
            </w:tcMar>
          </w:tcPr>
          <w:p w:rsidR="004A6E6C" w:rsidRDefault="004A6E6C"/>
        </w:tc>
        <w:tc>
          <w:tcPr>
            <w:tcW w:w="0" w:type="auto"/>
            <w:vMerge/>
            <w:tcBorders>
              <w:top w:val="nil"/>
            </w:tcBorders>
            <w:tcMar>
              <w:top w:w="50" w:type="dxa"/>
              <w:left w:w="100" w:type="dxa"/>
            </w:tcMar>
          </w:tcPr>
          <w:p w:rsidR="004A6E6C" w:rsidRDefault="004A6E6C"/>
        </w:tc>
        <w:tc>
          <w:tcPr>
            <w:tcW w:w="938" w:type="dxa"/>
            <w:tcMar>
              <w:top w:w="50" w:type="dxa"/>
              <w:left w:w="100" w:type="dxa"/>
            </w:tcMar>
            <w:vAlign w:val="center"/>
          </w:tcPr>
          <w:p w:rsidR="004A6E6C" w:rsidRDefault="004C68B8">
            <w:pPr>
              <w:spacing w:after="0"/>
              <w:ind w:left="135"/>
            </w:pPr>
            <w:r>
              <w:rPr>
                <w:rFonts w:ascii="Times New Roman" w:hAnsi="Times New Roman"/>
                <w:b/>
                <w:color w:val="000000"/>
                <w:sz w:val="24"/>
              </w:rPr>
              <w:t xml:space="preserve">Всего </w:t>
            </w:r>
          </w:p>
          <w:p w:rsidR="004A6E6C" w:rsidRDefault="004A6E6C">
            <w:pPr>
              <w:spacing w:after="0"/>
              <w:ind w:left="135"/>
            </w:pPr>
          </w:p>
        </w:tc>
        <w:tc>
          <w:tcPr>
            <w:tcW w:w="1654" w:type="dxa"/>
            <w:tcMar>
              <w:top w:w="50" w:type="dxa"/>
              <w:left w:w="100" w:type="dxa"/>
            </w:tcMar>
            <w:vAlign w:val="center"/>
          </w:tcPr>
          <w:p w:rsidR="004A6E6C" w:rsidRDefault="004C68B8">
            <w:pPr>
              <w:spacing w:after="0"/>
              <w:ind w:left="135"/>
            </w:pPr>
            <w:r>
              <w:rPr>
                <w:rFonts w:ascii="Times New Roman" w:hAnsi="Times New Roman"/>
                <w:b/>
                <w:color w:val="000000"/>
                <w:sz w:val="24"/>
              </w:rPr>
              <w:t xml:space="preserve">Контрольные работы </w:t>
            </w:r>
          </w:p>
          <w:p w:rsidR="004A6E6C" w:rsidRDefault="004A6E6C">
            <w:pPr>
              <w:spacing w:after="0"/>
              <w:ind w:left="135"/>
            </w:pPr>
          </w:p>
        </w:tc>
        <w:tc>
          <w:tcPr>
            <w:tcW w:w="1744" w:type="dxa"/>
            <w:tcMar>
              <w:top w:w="50" w:type="dxa"/>
              <w:left w:w="100" w:type="dxa"/>
            </w:tcMar>
            <w:vAlign w:val="center"/>
          </w:tcPr>
          <w:p w:rsidR="004A6E6C" w:rsidRDefault="004C68B8">
            <w:pPr>
              <w:spacing w:after="0"/>
              <w:ind w:left="135"/>
            </w:pPr>
            <w:r>
              <w:rPr>
                <w:rFonts w:ascii="Times New Roman" w:hAnsi="Times New Roman"/>
                <w:b/>
                <w:color w:val="000000"/>
                <w:sz w:val="24"/>
              </w:rPr>
              <w:t xml:space="preserve">Практические работы </w:t>
            </w:r>
          </w:p>
          <w:p w:rsidR="004A6E6C" w:rsidRDefault="004A6E6C">
            <w:pPr>
              <w:spacing w:after="0"/>
              <w:ind w:left="135"/>
            </w:pPr>
          </w:p>
        </w:tc>
        <w:tc>
          <w:tcPr>
            <w:tcW w:w="0" w:type="auto"/>
            <w:vMerge/>
            <w:tcBorders>
              <w:top w:val="nil"/>
            </w:tcBorders>
            <w:tcMar>
              <w:top w:w="50" w:type="dxa"/>
              <w:left w:w="100" w:type="dxa"/>
            </w:tcMar>
          </w:tcPr>
          <w:p w:rsidR="004A6E6C" w:rsidRDefault="004A6E6C"/>
        </w:tc>
      </w:tr>
      <w:tr w:rsidR="004A6E6C" w:rsidRPr="003A7B1A">
        <w:trPr>
          <w:trHeight w:val="144"/>
          <w:tblCellSpacing w:w="20" w:type="nil"/>
        </w:trPr>
        <w:tc>
          <w:tcPr>
            <w:tcW w:w="0" w:type="auto"/>
            <w:gridSpan w:val="6"/>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b/>
                <w:color w:val="000000"/>
                <w:sz w:val="24"/>
                <w:lang w:val="ru-RU"/>
              </w:rPr>
              <w:t>Раздел 1.</w:t>
            </w:r>
            <w:r w:rsidRPr="00985121">
              <w:rPr>
                <w:rFonts w:ascii="Times New Roman" w:hAnsi="Times New Roman"/>
                <w:color w:val="000000"/>
                <w:sz w:val="24"/>
                <w:lang w:val="ru-RU"/>
              </w:rPr>
              <w:t xml:space="preserve"> </w:t>
            </w:r>
            <w:r w:rsidRPr="00985121">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985121">
              <w:rPr>
                <w:rFonts w:ascii="Times New Roman" w:hAnsi="Times New Roman"/>
                <w:b/>
                <w:color w:val="000000"/>
                <w:sz w:val="24"/>
                <w:lang w:val="ru-RU"/>
              </w:rPr>
              <w:t xml:space="preserve"> века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t>1.1</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 xml:space="preserve">А. Н. Островский. Драма «Гроза». Пьесы «Бесприданница», «Свои люди — сочтёмся» и др. (одно произведение по выбору) Статьи </w:t>
            </w:r>
            <w:r>
              <w:rPr>
                <w:rFonts w:ascii="Times New Roman" w:hAnsi="Times New Roman"/>
                <w:color w:val="000000"/>
                <w:sz w:val="24"/>
              </w:rPr>
              <w:t>H</w:t>
            </w:r>
            <w:r w:rsidRPr="00985121">
              <w:rPr>
                <w:rFonts w:ascii="Times New Roman" w:hAnsi="Times New Roman"/>
                <w:color w:val="000000"/>
                <w:sz w:val="24"/>
                <w:lang w:val="ru-RU"/>
              </w:rPr>
              <w:t>. А. Добролюбова «Луч света в тёмном царстве», Д. И. Писарева «Мотивы русской драмы», А. А. Григорьева «После «Грозы» Островского»</w:t>
            </w:r>
          </w:p>
        </w:tc>
        <w:tc>
          <w:tcPr>
            <w:tcW w:w="938"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t>1.2</w:t>
            </w:r>
          </w:p>
        </w:tc>
        <w:tc>
          <w:tcPr>
            <w:tcW w:w="3256"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 xml:space="preserve">И. А. Гончаров. Роман «Обломов». Романы и очерки (одно произведение по выбору). Например, «Обыкновенная история», очерки из книги «Фрегат ”Паллада“» и др. Статьи </w:t>
            </w:r>
            <w:r>
              <w:rPr>
                <w:rFonts w:ascii="Times New Roman" w:hAnsi="Times New Roman"/>
                <w:color w:val="000000"/>
                <w:sz w:val="24"/>
              </w:rPr>
              <w:t>H</w:t>
            </w:r>
            <w:r w:rsidRPr="00985121">
              <w:rPr>
                <w:rFonts w:ascii="Times New Roman" w:hAnsi="Times New Roman"/>
                <w:color w:val="000000"/>
                <w:sz w:val="24"/>
                <w:lang w:val="ru-RU"/>
              </w:rPr>
              <w:t xml:space="preserve">. А. Добролюбова «Что такое </w:t>
            </w:r>
            <w:proofErr w:type="gramStart"/>
            <w:r w:rsidRPr="00985121">
              <w:rPr>
                <w:rFonts w:ascii="Times New Roman" w:hAnsi="Times New Roman"/>
                <w:color w:val="000000"/>
                <w:sz w:val="24"/>
                <w:lang w:val="ru-RU"/>
              </w:rPr>
              <w:t>обломовщина</w:t>
            </w:r>
            <w:proofErr w:type="gramEnd"/>
            <w:r w:rsidRPr="00985121">
              <w:rPr>
                <w:rFonts w:ascii="Times New Roman" w:hAnsi="Times New Roman"/>
                <w:color w:val="000000"/>
                <w:sz w:val="24"/>
                <w:lang w:val="ru-RU"/>
              </w:rPr>
              <w:t xml:space="preserve">?», А.В.Дружинина "«Обломов». </w:t>
            </w:r>
            <w:r>
              <w:rPr>
                <w:rFonts w:ascii="Times New Roman" w:hAnsi="Times New Roman"/>
                <w:color w:val="000000"/>
                <w:sz w:val="24"/>
              </w:rPr>
              <w:t>Роман И. А. Гончарова"</w:t>
            </w:r>
          </w:p>
        </w:tc>
        <w:tc>
          <w:tcPr>
            <w:tcW w:w="938"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t>1.3</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 xml:space="preserve">И. С. Тургенев. Роман «Отцы и дети». Повести и романы (одно произведение по выбору). </w:t>
            </w:r>
            <w:proofErr w:type="gramStart"/>
            <w:r w:rsidRPr="00985121">
              <w:rPr>
                <w:rFonts w:ascii="Times New Roman" w:hAnsi="Times New Roman"/>
                <w:color w:val="000000"/>
                <w:sz w:val="24"/>
                <w:lang w:val="ru-RU"/>
              </w:rPr>
              <w:t xml:space="preserve">Например, «Первая любовь», «Вешние воды», «Рудин», «Дворянское гнездо» и др. Статья «Гамлет и Дон </w:t>
            </w:r>
            <w:r w:rsidRPr="00985121">
              <w:rPr>
                <w:rFonts w:ascii="Times New Roman" w:hAnsi="Times New Roman"/>
                <w:color w:val="000000"/>
                <w:sz w:val="24"/>
                <w:lang w:val="ru-RU"/>
              </w:rPr>
              <w:lastRenderedPageBreak/>
              <w:t>Кихот» Статьи Д. И. Писарева «Базаров» и др.</w:t>
            </w:r>
            <w:proofErr w:type="gramEnd"/>
          </w:p>
        </w:tc>
        <w:tc>
          <w:tcPr>
            <w:tcW w:w="938"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lastRenderedPageBreak/>
              <w:t xml:space="preserve"> </w:t>
            </w:r>
            <w:r>
              <w:rPr>
                <w:rFonts w:ascii="Times New Roman" w:hAnsi="Times New Roman"/>
                <w:color w:val="000000"/>
                <w:sz w:val="24"/>
              </w:rPr>
              <w:t xml:space="preserve">14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Ф. И. Тютчев. Стихотворения (не менее пяти по выбору). Например, «</w:t>
            </w:r>
            <w:r>
              <w:rPr>
                <w:rFonts w:ascii="Times New Roman" w:hAnsi="Times New Roman"/>
                <w:color w:val="000000"/>
                <w:sz w:val="24"/>
              </w:rPr>
              <w:t>Silentium</w:t>
            </w:r>
            <w:r w:rsidRPr="00985121">
              <w:rPr>
                <w:rFonts w:ascii="Times New Roman" w:hAnsi="Times New Roman"/>
                <w:color w:val="000000"/>
                <w:sz w:val="24"/>
                <w:lang w:val="ru-RU"/>
              </w:rPr>
              <w:t>!», «Не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w:t>
            </w:r>
            <w:proofErr w:type="gramStart"/>
            <w:r w:rsidRPr="00985121">
              <w:rPr>
                <w:rFonts w:ascii="Times New Roman" w:hAnsi="Times New Roman"/>
                <w:color w:val="000000"/>
                <w:sz w:val="24"/>
                <w:lang w:val="ru-RU"/>
              </w:rPr>
              <w:t>О</w:t>
            </w:r>
            <w:proofErr w:type="gramEnd"/>
            <w:r w:rsidRPr="00985121">
              <w:rPr>
                <w:rFonts w:ascii="Times New Roman" w:hAnsi="Times New Roman"/>
                <w:color w:val="000000"/>
                <w:sz w:val="24"/>
                <w:lang w:val="ru-RU"/>
              </w:rPr>
              <w:t xml:space="preserve"> </w:t>
            </w:r>
            <w:proofErr w:type="gramStart"/>
            <w:r w:rsidRPr="00985121">
              <w:rPr>
                <w:rFonts w:ascii="Times New Roman" w:hAnsi="Times New Roman"/>
                <w:color w:val="000000"/>
                <w:sz w:val="24"/>
                <w:lang w:val="ru-RU"/>
              </w:rPr>
              <w:t>вещая</w:t>
            </w:r>
            <w:proofErr w:type="gramEnd"/>
            <w:r w:rsidRPr="00985121">
              <w:rPr>
                <w:rFonts w:ascii="Times New Roman" w:hAnsi="Times New Roman"/>
                <w:color w:val="000000"/>
                <w:sz w:val="24"/>
                <w:lang w:val="ru-RU"/>
              </w:rPr>
              <w:t xml:space="preserve"> душа моя!..», «День и ночь» и др.</w:t>
            </w:r>
          </w:p>
        </w:tc>
        <w:tc>
          <w:tcPr>
            <w:tcW w:w="938"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t>1.5</w:t>
            </w:r>
          </w:p>
        </w:tc>
        <w:tc>
          <w:tcPr>
            <w:tcW w:w="3256"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 xml:space="preserve">Н. А. Некрасов. Стихотворения (не менее пяти по выбору). </w:t>
            </w:r>
            <w:proofErr w:type="gramStart"/>
            <w:r w:rsidRPr="00985121">
              <w:rPr>
                <w:rFonts w:ascii="Times New Roman" w:hAnsi="Times New Roman"/>
                <w:color w:val="000000"/>
                <w:sz w:val="24"/>
                <w:lang w:val="ru-RU"/>
              </w:rPr>
              <w:t xml:space="preserve">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 </w:t>
            </w:r>
            <w:r>
              <w:rPr>
                <w:rFonts w:ascii="Times New Roman" w:hAnsi="Times New Roman"/>
                <w:color w:val="000000"/>
                <w:sz w:val="24"/>
              </w:rPr>
              <w:t>Поэма «Кому на Руси жить хорошо»</w:t>
            </w:r>
            <w:proofErr w:type="gramEnd"/>
          </w:p>
        </w:tc>
        <w:tc>
          <w:tcPr>
            <w:tcW w:w="938"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t>1.6</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 xml:space="preserve">А. А. Фет. Стихотворения (не менее пяти по выбору). </w:t>
            </w:r>
            <w:proofErr w:type="gramStart"/>
            <w:r w:rsidRPr="00985121">
              <w:rPr>
                <w:rFonts w:ascii="Times New Roman" w:hAnsi="Times New Roman"/>
                <w:color w:val="000000"/>
                <w:sz w:val="24"/>
                <w:lang w:val="ru-RU"/>
              </w:rPr>
              <w:t xml:space="preserve">Например, «Одним толчком согнать ладью живую…», «Ещё майская ночь», «Вечер», «Это утро, радость эта…», «Шёпот, робкое дыханье…», </w:t>
            </w:r>
            <w:r w:rsidRPr="00985121">
              <w:rPr>
                <w:rFonts w:ascii="Times New Roman" w:hAnsi="Times New Roman"/>
                <w:color w:val="000000"/>
                <w:sz w:val="24"/>
                <w:lang w:val="ru-RU"/>
              </w:rPr>
              <w:lastRenderedPageBreak/>
              <w:t>«Сияла ночь.</w:t>
            </w:r>
            <w:proofErr w:type="gramEnd"/>
            <w:r w:rsidRPr="00985121">
              <w:rPr>
                <w:rFonts w:ascii="Times New Roman" w:hAnsi="Times New Roman"/>
                <w:color w:val="000000"/>
                <w:sz w:val="24"/>
                <w:lang w:val="ru-RU"/>
              </w:rPr>
              <w:t xml:space="preserve">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w:t>
            </w:r>
          </w:p>
        </w:tc>
        <w:tc>
          <w:tcPr>
            <w:tcW w:w="938"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lastRenderedPageBreak/>
              <w:t xml:space="preserve"> </w:t>
            </w:r>
            <w:r>
              <w:rPr>
                <w:rFonts w:ascii="Times New Roman" w:hAnsi="Times New Roman"/>
                <w:color w:val="000000"/>
                <w:sz w:val="24"/>
              </w:rPr>
              <w:t xml:space="preserve">7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lastRenderedPageBreak/>
              <w:t>1.7</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А. К. Толстой. Стихотворения (не менее трёх по выбору). Например, «Средь шумного бала, случайно…», «Колокольчики мои…», «Меня, во мраке и в пыли…», «Двух станов не боец, но только гость случайный…» и др.</w:t>
            </w:r>
          </w:p>
        </w:tc>
        <w:tc>
          <w:tcPr>
            <w:tcW w:w="938"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t>1.8</w:t>
            </w:r>
          </w:p>
        </w:tc>
        <w:tc>
          <w:tcPr>
            <w:tcW w:w="3256"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 xml:space="preserve">Н. Г. Чернышевский. Роман «Что делать?» (главы по выбору). Статьи «Детство и отрочество. Сочинение графа Л. Н. Толстого. Военные рассказы графа Л. Н. Толстого», «Русский человек на </w:t>
            </w:r>
            <w:r>
              <w:rPr>
                <w:rFonts w:ascii="Times New Roman" w:hAnsi="Times New Roman"/>
                <w:color w:val="000000"/>
                <w:sz w:val="24"/>
              </w:rPr>
              <w:t>rendez</w:t>
            </w:r>
            <w:r w:rsidRPr="00985121">
              <w:rPr>
                <w:rFonts w:ascii="Times New Roman" w:hAnsi="Times New Roman"/>
                <w:color w:val="000000"/>
                <w:sz w:val="24"/>
                <w:lang w:val="ru-RU"/>
              </w:rPr>
              <w:t>-</w:t>
            </w:r>
            <w:r>
              <w:rPr>
                <w:rFonts w:ascii="Times New Roman" w:hAnsi="Times New Roman"/>
                <w:color w:val="000000"/>
                <w:sz w:val="24"/>
              </w:rPr>
              <w:t>vous</w:t>
            </w:r>
            <w:r w:rsidRPr="00985121">
              <w:rPr>
                <w:rFonts w:ascii="Times New Roman" w:hAnsi="Times New Roman"/>
                <w:color w:val="000000"/>
                <w:sz w:val="24"/>
                <w:lang w:val="ru-RU"/>
              </w:rPr>
              <w:t xml:space="preserve">. </w:t>
            </w:r>
            <w:r>
              <w:rPr>
                <w:rFonts w:ascii="Times New Roman" w:hAnsi="Times New Roman"/>
                <w:color w:val="000000"/>
                <w:sz w:val="24"/>
              </w:rPr>
              <w:t>Размышления по прочтении повести г. Тургенева ”Ася“»</w:t>
            </w:r>
          </w:p>
        </w:tc>
        <w:tc>
          <w:tcPr>
            <w:tcW w:w="938"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t>1.9</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М. Е. Салтыков-Щедрин. Роман-хроника «История одного города» (не менее четырёх глав по выбору). Например, главы «О корени происхождения глуповцев», «Опись градоначальникам», «Органчик», «Подтверждение покаяния» и др. Сказки (не менее трёх по выбору). Например, «Пропала совесть», «Медведь на воеводстве», «Карась-идеалист», «</w:t>
            </w:r>
            <w:proofErr w:type="gramStart"/>
            <w:r w:rsidRPr="00985121">
              <w:rPr>
                <w:rFonts w:ascii="Times New Roman" w:hAnsi="Times New Roman"/>
                <w:color w:val="000000"/>
                <w:sz w:val="24"/>
                <w:lang w:val="ru-RU"/>
              </w:rPr>
              <w:t>Коняга</w:t>
            </w:r>
            <w:proofErr w:type="gramEnd"/>
            <w:r w:rsidRPr="00985121">
              <w:rPr>
                <w:rFonts w:ascii="Times New Roman" w:hAnsi="Times New Roman"/>
                <w:color w:val="000000"/>
                <w:sz w:val="24"/>
                <w:lang w:val="ru-RU"/>
              </w:rPr>
              <w:t>» и др.</w:t>
            </w:r>
          </w:p>
        </w:tc>
        <w:tc>
          <w:tcPr>
            <w:tcW w:w="938"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lastRenderedPageBreak/>
              <w:t>1.10</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Ф. М. Достоевский. Роман «Преступление и наказание». Повести и романы (одно произведение по выбору). Например, «Неточка Незванова», «Сон смешного человека», «Идиот», «Подросток» и др.</w:t>
            </w:r>
          </w:p>
        </w:tc>
        <w:tc>
          <w:tcPr>
            <w:tcW w:w="938"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t>1.11</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Л. Н. Толстой. Роман-эпопея «Война и мир». Рассказы, повести и романы (одно произведение по выбору). Например, рассказы из цикла «Севастопольские рассказы», «Смерть Ивана Ильича», «Анна Каренина» и др. Статьи Н. Н. Страхова «Сочинения гр. Л. Н. Толстого» и др.</w:t>
            </w:r>
          </w:p>
        </w:tc>
        <w:tc>
          <w:tcPr>
            <w:tcW w:w="938"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20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t>1.12</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Н. С. Лесков. Рассказы и повести (не менее двух произведений по выбору). Например, «Очарованный странник», «Однодум», «Тупейный художник», «Леди Макбет Мценского уезда» и др.</w:t>
            </w:r>
          </w:p>
        </w:tc>
        <w:tc>
          <w:tcPr>
            <w:tcW w:w="938"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t>1.13</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 xml:space="preserve">А. П. Чехов. Рассказы (не менее пяти по выбору). </w:t>
            </w:r>
            <w:proofErr w:type="gramStart"/>
            <w:r w:rsidRPr="00985121">
              <w:rPr>
                <w:rFonts w:ascii="Times New Roman" w:hAnsi="Times New Roman"/>
                <w:color w:val="000000"/>
                <w:sz w:val="24"/>
                <w:lang w:val="ru-RU"/>
              </w:rPr>
              <w:t>Например, «Студент», «Ионыч», «Дама с собачкой», «Человек в футляре», «Крыжовник», «О любви», «Попрыгунья», «Душечка», «Дом с мезонином» и др. Комедия «Вишнёвый сад».</w:t>
            </w:r>
            <w:proofErr w:type="gramEnd"/>
            <w:r w:rsidRPr="00985121">
              <w:rPr>
                <w:rFonts w:ascii="Times New Roman" w:hAnsi="Times New Roman"/>
                <w:color w:val="000000"/>
                <w:sz w:val="24"/>
                <w:lang w:val="ru-RU"/>
              </w:rPr>
              <w:t xml:space="preserve"> Пьесы «Чайка», «Дядя Ваня», «Три сестры» (одно произведение по выбору)</w:t>
            </w:r>
          </w:p>
        </w:tc>
        <w:tc>
          <w:tcPr>
            <w:tcW w:w="938"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0" w:type="auto"/>
            <w:gridSpan w:val="2"/>
            <w:tcMar>
              <w:top w:w="50" w:type="dxa"/>
              <w:left w:w="100" w:type="dxa"/>
            </w:tcMar>
            <w:vAlign w:val="center"/>
          </w:tcPr>
          <w:p w:rsidR="004A6E6C" w:rsidRDefault="004C68B8">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124 </w:t>
            </w:r>
          </w:p>
        </w:tc>
        <w:tc>
          <w:tcPr>
            <w:tcW w:w="0" w:type="auto"/>
            <w:gridSpan w:val="3"/>
            <w:tcMar>
              <w:top w:w="50" w:type="dxa"/>
              <w:left w:w="100" w:type="dxa"/>
            </w:tcMar>
            <w:vAlign w:val="center"/>
          </w:tcPr>
          <w:p w:rsidR="004A6E6C" w:rsidRDefault="004A6E6C"/>
        </w:tc>
      </w:tr>
      <w:tr w:rsidR="004A6E6C">
        <w:trPr>
          <w:trHeight w:val="144"/>
          <w:tblCellSpacing w:w="20" w:type="nil"/>
        </w:trPr>
        <w:tc>
          <w:tcPr>
            <w:tcW w:w="0" w:type="auto"/>
            <w:gridSpan w:val="6"/>
            <w:tcMar>
              <w:top w:w="50" w:type="dxa"/>
              <w:left w:w="100" w:type="dxa"/>
            </w:tcMar>
            <w:vAlign w:val="center"/>
          </w:tcPr>
          <w:p w:rsidR="004A6E6C" w:rsidRDefault="004C68B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Стихотворения и поэмы (не менее одного произведения по выбору). Например, стихотворения Г. Тукая, стихотворения и поэма «Фатима» К. Хетагурова и др.</w:t>
            </w:r>
          </w:p>
        </w:tc>
        <w:tc>
          <w:tcPr>
            <w:tcW w:w="938"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0" w:type="auto"/>
            <w:gridSpan w:val="2"/>
            <w:tcMar>
              <w:top w:w="50" w:type="dxa"/>
              <w:left w:w="100" w:type="dxa"/>
            </w:tcMar>
            <w:vAlign w:val="center"/>
          </w:tcPr>
          <w:p w:rsidR="004A6E6C" w:rsidRDefault="004C68B8">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4A6E6C" w:rsidRDefault="004A6E6C"/>
        </w:tc>
      </w:tr>
      <w:tr w:rsidR="004A6E6C">
        <w:trPr>
          <w:trHeight w:val="144"/>
          <w:tblCellSpacing w:w="20" w:type="nil"/>
        </w:trPr>
        <w:tc>
          <w:tcPr>
            <w:tcW w:w="0" w:type="auto"/>
            <w:gridSpan w:val="6"/>
            <w:tcMar>
              <w:top w:w="50" w:type="dxa"/>
              <w:left w:w="100" w:type="dxa"/>
            </w:tcMar>
            <w:vAlign w:val="center"/>
          </w:tcPr>
          <w:p w:rsidR="004A6E6C" w:rsidRDefault="004C68B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t>3.1</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985121">
              <w:rPr>
                <w:rFonts w:ascii="Times New Roman" w:hAnsi="Times New Roman"/>
                <w:color w:val="000000"/>
                <w:sz w:val="24"/>
                <w:lang w:val="ru-RU"/>
              </w:rPr>
              <w:t xml:space="preserve"> века</w:t>
            </w:r>
            <w:proofErr w:type="gramStart"/>
            <w:r w:rsidRPr="00985121">
              <w:rPr>
                <w:rFonts w:ascii="Times New Roman" w:hAnsi="Times New Roman"/>
                <w:color w:val="000000"/>
                <w:sz w:val="24"/>
                <w:lang w:val="ru-RU"/>
              </w:rPr>
              <w:t>.</w:t>
            </w:r>
            <w:proofErr w:type="gramEnd"/>
            <w:r w:rsidRPr="00985121">
              <w:rPr>
                <w:rFonts w:ascii="Times New Roman" w:hAnsi="Times New Roman"/>
                <w:color w:val="000000"/>
                <w:sz w:val="24"/>
                <w:lang w:val="ru-RU"/>
              </w:rPr>
              <w:t xml:space="preserve"> (</w:t>
            </w:r>
            <w:proofErr w:type="gramStart"/>
            <w:r w:rsidRPr="00985121">
              <w:rPr>
                <w:rFonts w:ascii="Times New Roman" w:hAnsi="Times New Roman"/>
                <w:color w:val="000000"/>
                <w:sz w:val="24"/>
                <w:lang w:val="ru-RU"/>
              </w:rPr>
              <w:t>н</w:t>
            </w:r>
            <w:proofErr w:type="gramEnd"/>
            <w:r w:rsidRPr="00985121">
              <w:rPr>
                <w:rFonts w:ascii="Times New Roman" w:hAnsi="Times New Roman"/>
                <w:color w:val="000000"/>
                <w:sz w:val="24"/>
                <w:lang w:val="ru-RU"/>
              </w:rPr>
              <w:t>е менее одного произведения по выбору). Например, произведения Ч.Диккенса «Дэвид Копперфилд», «Большие надежды», Г.Флобера «Мадам Бовари», Э. Золя «Творчество», Г. де Мопассана «Милый друг» и др.</w:t>
            </w:r>
          </w:p>
        </w:tc>
        <w:tc>
          <w:tcPr>
            <w:tcW w:w="938"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t>3.2</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985121">
              <w:rPr>
                <w:rFonts w:ascii="Times New Roman" w:hAnsi="Times New Roman"/>
                <w:color w:val="000000"/>
                <w:sz w:val="24"/>
                <w:lang w:val="ru-RU"/>
              </w:rPr>
              <w:t xml:space="preserve"> века</w:t>
            </w:r>
            <w:proofErr w:type="gramStart"/>
            <w:r w:rsidRPr="00985121">
              <w:rPr>
                <w:rFonts w:ascii="Times New Roman" w:hAnsi="Times New Roman"/>
                <w:color w:val="000000"/>
                <w:sz w:val="24"/>
                <w:lang w:val="ru-RU"/>
              </w:rPr>
              <w:t>.</w:t>
            </w:r>
            <w:proofErr w:type="gramEnd"/>
            <w:r w:rsidRPr="00985121">
              <w:rPr>
                <w:rFonts w:ascii="Times New Roman" w:hAnsi="Times New Roman"/>
                <w:color w:val="000000"/>
                <w:sz w:val="24"/>
                <w:lang w:val="ru-RU"/>
              </w:rPr>
              <w:t xml:space="preserve"> (</w:t>
            </w:r>
            <w:proofErr w:type="gramStart"/>
            <w:r w:rsidRPr="00985121">
              <w:rPr>
                <w:rFonts w:ascii="Times New Roman" w:hAnsi="Times New Roman"/>
                <w:color w:val="000000"/>
                <w:sz w:val="24"/>
                <w:lang w:val="ru-RU"/>
              </w:rPr>
              <w:t>н</w:t>
            </w:r>
            <w:proofErr w:type="gramEnd"/>
            <w:r w:rsidRPr="00985121">
              <w:rPr>
                <w:rFonts w:ascii="Times New Roman" w:hAnsi="Times New Roman"/>
                <w:color w:val="000000"/>
                <w:sz w:val="24"/>
                <w:lang w:val="ru-RU"/>
              </w:rPr>
              <w:t>е менее двух стихотворений одного из поэтов по выбору). Например, стихотворения А. Рембо, Ш. Бодлера, П. Верлена, Э. Верхарна и др.</w:t>
            </w:r>
          </w:p>
        </w:tc>
        <w:tc>
          <w:tcPr>
            <w:tcW w:w="938"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t>3.3</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985121">
              <w:rPr>
                <w:rFonts w:ascii="Times New Roman" w:hAnsi="Times New Roman"/>
                <w:color w:val="000000"/>
                <w:sz w:val="24"/>
                <w:lang w:val="ru-RU"/>
              </w:rPr>
              <w:t xml:space="preserve"> века. (не менее одного произведения по выбору)</w:t>
            </w:r>
            <w:proofErr w:type="gramStart"/>
            <w:r w:rsidRPr="00985121">
              <w:rPr>
                <w:rFonts w:ascii="Times New Roman" w:hAnsi="Times New Roman"/>
                <w:color w:val="000000"/>
                <w:sz w:val="24"/>
                <w:lang w:val="ru-RU"/>
              </w:rPr>
              <w:t>.Н</w:t>
            </w:r>
            <w:proofErr w:type="gramEnd"/>
            <w:r w:rsidRPr="00985121">
              <w:rPr>
                <w:rFonts w:ascii="Times New Roman" w:hAnsi="Times New Roman"/>
                <w:color w:val="000000"/>
                <w:sz w:val="24"/>
                <w:lang w:val="ru-RU"/>
              </w:rPr>
              <w:t>апример, пьесы Г.Гауптмана «Перед восходом солнца», «Одинокие», Г. Ибсена «Кукольный дом», «Пер Гюнт» и др.</w:t>
            </w:r>
          </w:p>
        </w:tc>
        <w:tc>
          <w:tcPr>
            <w:tcW w:w="938"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0" w:type="auto"/>
            <w:gridSpan w:val="2"/>
            <w:tcMar>
              <w:top w:w="50" w:type="dxa"/>
              <w:left w:w="100" w:type="dxa"/>
            </w:tcMar>
            <w:vAlign w:val="center"/>
          </w:tcPr>
          <w:p w:rsidR="004A6E6C" w:rsidRDefault="004C68B8">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4A6E6C" w:rsidRDefault="004A6E6C"/>
        </w:tc>
      </w:tr>
      <w:tr w:rsidR="004A6E6C">
        <w:trPr>
          <w:trHeight w:val="144"/>
          <w:tblCellSpacing w:w="20" w:type="nil"/>
        </w:trPr>
        <w:tc>
          <w:tcPr>
            <w:tcW w:w="0" w:type="auto"/>
            <w:gridSpan w:val="2"/>
            <w:tcMar>
              <w:top w:w="50" w:type="dxa"/>
              <w:left w:w="100" w:type="dxa"/>
            </w:tcMar>
            <w:vAlign w:val="center"/>
          </w:tcPr>
          <w:p w:rsidR="004A6E6C" w:rsidRDefault="004C68B8">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15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0" w:type="auto"/>
            <w:gridSpan w:val="2"/>
            <w:tcMar>
              <w:top w:w="50" w:type="dxa"/>
              <w:left w:w="100" w:type="dxa"/>
            </w:tcMar>
            <w:vAlign w:val="center"/>
          </w:tcPr>
          <w:p w:rsidR="004A6E6C" w:rsidRDefault="004C68B8">
            <w:pPr>
              <w:spacing w:after="0"/>
              <w:ind w:left="135"/>
            </w:pPr>
            <w:r>
              <w:rPr>
                <w:rFonts w:ascii="Times New Roman" w:hAnsi="Times New Roman"/>
                <w:color w:val="000000"/>
                <w:sz w:val="24"/>
              </w:rPr>
              <w:lastRenderedPageBreak/>
              <w:t>Уроки внеклассного чтения</w:t>
            </w:r>
          </w:p>
        </w:tc>
        <w:tc>
          <w:tcPr>
            <w:tcW w:w="1474"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0" w:type="auto"/>
            <w:gridSpan w:val="2"/>
            <w:tcMar>
              <w:top w:w="50" w:type="dxa"/>
              <w:left w:w="100" w:type="dxa"/>
            </w:tcMar>
            <w:vAlign w:val="center"/>
          </w:tcPr>
          <w:p w:rsidR="004A6E6C" w:rsidRDefault="004C68B8">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3 </w:t>
            </w: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0" w:type="auto"/>
            <w:gridSpan w:val="2"/>
            <w:tcMar>
              <w:top w:w="50" w:type="dxa"/>
              <w:left w:w="100" w:type="dxa"/>
            </w:tcMar>
            <w:vAlign w:val="center"/>
          </w:tcPr>
          <w:p w:rsidR="004A6E6C" w:rsidRDefault="004C68B8">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0" w:type="auto"/>
            <w:gridSpan w:val="2"/>
            <w:tcMar>
              <w:top w:w="50" w:type="dxa"/>
              <w:left w:w="100" w:type="dxa"/>
            </w:tcMar>
            <w:vAlign w:val="center"/>
          </w:tcPr>
          <w:p w:rsidR="004A6E6C" w:rsidRDefault="004C68B8">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12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0" w:type="auto"/>
            <w:gridSpan w:val="2"/>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654"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3 </w:t>
            </w:r>
          </w:p>
        </w:tc>
        <w:tc>
          <w:tcPr>
            <w:tcW w:w="1744"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4A6E6C" w:rsidRDefault="004A6E6C"/>
        </w:tc>
      </w:tr>
    </w:tbl>
    <w:p w:rsidR="004A6E6C" w:rsidRDefault="004A6E6C">
      <w:pPr>
        <w:sectPr w:rsidR="004A6E6C">
          <w:pgSz w:w="16383" w:h="11906" w:orient="landscape"/>
          <w:pgMar w:top="1134" w:right="850" w:bottom="1134" w:left="1701" w:header="720" w:footer="720" w:gutter="0"/>
          <w:cols w:space="720"/>
        </w:sectPr>
      </w:pPr>
    </w:p>
    <w:p w:rsidR="004A6E6C" w:rsidRDefault="004C68B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74"/>
        <w:gridCol w:w="1841"/>
        <w:gridCol w:w="1910"/>
        <w:gridCol w:w="2536"/>
      </w:tblGrid>
      <w:tr w:rsidR="004A6E6C">
        <w:trPr>
          <w:trHeight w:val="144"/>
          <w:tblCellSpacing w:w="20" w:type="nil"/>
        </w:trPr>
        <w:tc>
          <w:tcPr>
            <w:tcW w:w="570" w:type="dxa"/>
            <w:vMerge w:val="restart"/>
            <w:tcMar>
              <w:top w:w="50" w:type="dxa"/>
              <w:left w:w="100" w:type="dxa"/>
            </w:tcMar>
            <w:vAlign w:val="center"/>
          </w:tcPr>
          <w:p w:rsidR="004A6E6C" w:rsidRDefault="004C68B8">
            <w:pPr>
              <w:spacing w:after="0"/>
              <w:ind w:left="135"/>
            </w:pPr>
            <w:r>
              <w:rPr>
                <w:rFonts w:ascii="Times New Roman" w:hAnsi="Times New Roman"/>
                <w:b/>
                <w:color w:val="000000"/>
                <w:sz w:val="24"/>
              </w:rPr>
              <w:t xml:space="preserve">№ п/п </w:t>
            </w:r>
          </w:p>
          <w:p w:rsidR="004A6E6C" w:rsidRDefault="004A6E6C">
            <w:pPr>
              <w:spacing w:after="0"/>
              <w:ind w:left="135"/>
            </w:pPr>
          </w:p>
        </w:tc>
        <w:tc>
          <w:tcPr>
            <w:tcW w:w="3256" w:type="dxa"/>
            <w:vMerge w:val="restart"/>
            <w:tcMar>
              <w:top w:w="50" w:type="dxa"/>
              <w:left w:w="100" w:type="dxa"/>
            </w:tcMar>
            <w:vAlign w:val="center"/>
          </w:tcPr>
          <w:p w:rsidR="004A6E6C" w:rsidRDefault="004C68B8">
            <w:pPr>
              <w:spacing w:after="0"/>
              <w:ind w:left="135"/>
            </w:pPr>
            <w:r>
              <w:rPr>
                <w:rFonts w:ascii="Times New Roman" w:hAnsi="Times New Roman"/>
                <w:b/>
                <w:color w:val="000000"/>
                <w:sz w:val="24"/>
              </w:rPr>
              <w:t xml:space="preserve">Наименование разделов и тем программы </w:t>
            </w:r>
          </w:p>
          <w:p w:rsidR="004A6E6C" w:rsidRDefault="004A6E6C">
            <w:pPr>
              <w:spacing w:after="0"/>
              <w:ind w:left="135"/>
            </w:pPr>
          </w:p>
        </w:tc>
        <w:tc>
          <w:tcPr>
            <w:tcW w:w="0" w:type="auto"/>
            <w:gridSpan w:val="3"/>
            <w:tcMar>
              <w:top w:w="50" w:type="dxa"/>
              <w:left w:w="100" w:type="dxa"/>
            </w:tcMar>
            <w:vAlign w:val="center"/>
          </w:tcPr>
          <w:p w:rsidR="004A6E6C" w:rsidRDefault="004C68B8">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4A6E6C" w:rsidRDefault="004C68B8">
            <w:pPr>
              <w:spacing w:after="0"/>
              <w:ind w:left="135"/>
            </w:pPr>
            <w:r>
              <w:rPr>
                <w:rFonts w:ascii="Times New Roman" w:hAnsi="Times New Roman"/>
                <w:b/>
                <w:color w:val="000000"/>
                <w:sz w:val="24"/>
              </w:rPr>
              <w:t xml:space="preserve">Электронные (цифровые) образовательные ресурсы </w:t>
            </w:r>
          </w:p>
          <w:p w:rsidR="004A6E6C" w:rsidRDefault="004A6E6C">
            <w:pPr>
              <w:spacing w:after="0"/>
              <w:ind w:left="135"/>
            </w:pPr>
          </w:p>
        </w:tc>
      </w:tr>
      <w:tr w:rsidR="004A6E6C">
        <w:trPr>
          <w:trHeight w:val="144"/>
          <w:tblCellSpacing w:w="20" w:type="nil"/>
        </w:trPr>
        <w:tc>
          <w:tcPr>
            <w:tcW w:w="0" w:type="auto"/>
            <w:vMerge/>
            <w:tcBorders>
              <w:top w:val="nil"/>
            </w:tcBorders>
            <w:tcMar>
              <w:top w:w="50" w:type="dxa"/>
              <w:left w:w="100" w:type="dxa"/>
            </w:tcMar>
          </w:tcPr>
          <w:p w:rsidR="004A6E6C" w:rsidRDefault="004A6E6C"/>
        </w:tc>
        <w:tc>
          <w:tcPr>
            <w:tcW w:w="0" w:type="auto"/>
            <w:vMerge/>
            <w:tcBorders>
              <w:top w:val="nil"/>
            </w:tcBorders>
            <w:tcMar>
              <w:top w:w="50" w:type="dxa"/>
              <w:left w:w="100" w:type="dxa"/>
            </w:tcMar>
          </w:tcPr>
          <w:p w:rsidR="004A6E6C" w:rsidRDefault="004A6E6C"/>
        </w:tc>
        <w:tc>
          <w:tcPr>
            <w:tcW w:w="938" w:type="dxa"/>
            <w:tcMar>
              <w:top w:w="50" w:type="dxa"/>
              <w:left w:w="100" w:type="dxa"/>
            </w:tcMar>
            <w:vAlign w:val="center"/>
          </w:tcPr>
          <w:p w:rsidR="004A6E6C" w:rsidRDefault="004C68B8">
            <w:pPr>
              <w:spacing w:after="0"/>
              <w:ind w:left="135"/>
            </w:pPr>
            <w:r>
              <w:rPr>
                <w:rFonts w:ascii="Times New Roman" w:hAnsi="Times New Roman"/>
                <w:b/>
                <w:color w:val="000000"/>
                <w:sz w:val="24"/>
              </w:rPr>
              <w:t xml:space="preserve">Всего </w:t>
            </w:r>
          </w:p>
          <w:p w:rsidR="004A6E6C" w:rsidRDefault="004A6E6C">
            <w:pPr>
              <w:spacing w:after="0"/>
              <w:ind w:left="135"/>
            </w:pPr>
          </w:p>
        </w:tc>
        <w:tc>
          <w:tcPr>
            <w:tcW w:w="1654" w:type="dxa"/>
            <w:tcMar>
              <w:top w:w="50" w:type="dxa"/>
              <w:left w:w="100" w:type="dxa"/>
            </w:tcMar>
            <w:vAlign w:val="center"/>
          </w:tcPr>
          <w:p w:rsidR="004A6E6C" w:rsidRDefault="004C68B8">
            <w:pPr>
              <w:spacing w:after="0"/>
              <w:ind w:left="135"/>
            </w:pPr>
            <w:r>
              <w:rPr>
                <w:rFonts w:ascii="Times New Roman" w:hAnsi="Times New Roman"/>
                <w:b/>
                <w:color w:val="000000"/>
                <w:sz w:val="24"/>
              </w:rPr>
              <w:t xml:space="preserve">Контрольные работы </w:t>
            </w:r>
          </w:p>
          <w:p w:rsidR="004A6E6C" w:rsidRDefault="004A6E6C">
            <w:pPr>
              <w:spacing w:after="0"/>
              <w:ind w:left="135"/>
            </w:pPr>
          </w:p>
        </w:tc>
        <w:tc>
          <w:tcPr>
            <w:tcW w:w="1744" w:type="dxa"/>
            <w:tcMar>
              <w:top w:w="50" w:type="dxa"/>
              <w:left w:w="100" w:type="dxa"/>
            </w:tcMar>
            <w:vAlign w:val="center"/>
          </w:tcPr>
          <w:p w:rsidR="004A6E6C" w:rsidRDefault="004C68B8">
            <w:pPr>
              <w:spacing w:after="0"/>
              <w:ind w:left="135"/>
            </w:pPr>
            <w:r>
              <w:rPr>
                <w:rFonts w:ascii="Times New Roman" w:hAnsi="Times New Roman"/>
                <w:b/>
                <w:color w:val="000000"/>
                <w:sz w:val="24"/>
              </w:rPr>
              <w:t xml:space="preserve">Практические работы </w:t>
            </w:r>
          </w:p>
          <w:p w:rsidR="004A6E6C" w:rsidRDefault="004A6E6C">
            <w:pPr>
              <w:spacing w:after="0"/>
              <w:ind w:left="135"/>
            </w:pPr>
          </w:p>
        </w:tc>
        <w:tc>
          <w:tcPr>
            <w:tcW w:w="0" w:type="auto"/>
            <w:vMerge/>
            <w:tcBorders>
              <w:top w:val="nil"/>
            </w:tcBorders>
            <w:tcMar>
              <w:top w:w="50" w:type="dxa"/>
              <w:left w:w="100" w:type="dxa"/>
            </w:tcMar>
          </w:tcPr>
          <w:p w:rsidR="004A6E6C" w:rsidRDefault="004A6E6C"/>
        </w:tc>
      </w:tr>
      <w:tr w:rsidR="004A6E6C" w:rsidRPr="003A7B1A">
        <w:trPr>
          <w:trHeight w:val="144"/>
          <w:tblCellSpacing w:w="20" w:type="nil"/>
        </w:trPr>
        <w:tc>
          <w:tcPr>
            <w:tcW w:w="0" w:type="auto"/>
            <w:gridSpan w:val="6"/>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b/>
                <w:color w:val="000000"/>
                <w:sz w:val="24"/>
                <w:lang w:val="ru-RU"/>
              </w:rPr>
              <w:t>Раздел 1.</w:t>
            </w:r>
            <w:r w:rsidRPr="00985121">
              <w:rPr>
                <w:rFonts w:ascii="Times New Roman" w:hAnsi="Times New Roman"/>
                <w:color w:val="000000"/>
                <w:sz w:val="24"/>
                <w:lang w:val="ru-RU"/>
              </w:rPr>
              <w:t xml:space="preserve"> </w:t>
            </w:r>
            <w:r w:rsidRPr="00985121">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985121">
              <w:rPr>
                <w:rFonts w:ascii="Times New Roman" w:hAnsi="Times New Roman"/>
                <w:b/>
                <w:color w:val="000000"/>
                <w:sz w:val="24"/>
                <w:lang w:val="ru-RU"/>
              </w:rPr>
              <w:t xml:space="preserve"> — начала ХХ века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t>1.1</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А. И. Куприн. Рассказы и повести (два произведения по выбору). Например, «Гранатовый браслет», «Олеся», «Поединок» и др.</w:t>
            </w:r>
          </w:p>
        </w:tc>
        <w:tc>
          <w:tcPr>
            <w:tcW w:w="938"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t>1.2</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 xml:space="preserve">Л. Н. Андреев. Рассказы и повести (два произведения по выбору). Например, «Иуда Искариот», «Большой шлем», «Рассказ о </w:t>
            </w:r>
            <w:proofErr w:type="gramStart"/>
            <w:r w:rsidRPr="00985121">
              <w:rPr>
                <w:rFonts w:ascii="Times New Roman" w:hAnsi="Times New Roman"/>
                <w:color w:val="000000"/>
                <w:sz w:val="24"/>
                <w:lang w:val="ru-RU"/>
              </w:rPr>
              <w:t>семи повешенных</w:t>
            </w:r>
            <w:proofErr w:type="gramEnd"/>
            <w:r w:rsidRPr="00985121">
              <w:rPr>
                <w:rFonts w:ascii="Times New Roman" w:hAnsi="Times New Roman"/>
                <w:color w:val="000000"/>
                <w:sz w:val="24"/>
                <w:lang w:val="ru-RU"/>
              </w:rPr>
              <w:t>» и др.</w:t>
            </w:r>
          </w:p>
        </w:tc>
        <w:tc>
          <w:tcPr>
            <w:tcW w:w="938"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t>1.3</w:t>
            </w:r>
          </w:p>
        </w:tc>
        <w:tc>
          <w:tcPr>
            <w:tcW w:w="3256"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М. Горький. Рассказы и роман (два произведения по выбору). Например, «Старуха Изергиль», «Макар Чудра», «</w:t>
            </w:r>
            <w:proofErr w:type="gramStart"/>
            <w:r w:rsidRPr="00985121">
              <w:rPr>
                <w:rFonts w:ascii="Times New Roman" w:hAnsi="Times New Roman"/>
                <w:color w:val="000000"/>
                <w:sz w:val="24"/>
                <w:lang w:val="ru-RU"/>
              </w:rPr>
              <w:t>Коновалов</w:t>
            </w:r>
            <w:proofErr w:type="gramEnd"/>
            <w:r w:rsidRPr="00985121">
              <w:rPr>
                <w:rFonts w:ascii="Times New Roman" w:hAnsi="Times New Roman"/>
                <w:color w:val="000000"/>
                <w:sz w:val="24"/>
                <w:lang w:val="ru-RU"/>
              </w:rPr>
              <w:t xml:space="preserve">», «Фома Гордеев» и др. </w:t>
            </w:r>
            <w:r>
              <w:rPr>
                <w:rFonts w:ascii="Times New Roman" w:hAnsi="Times New Roman"/>
                <w:color w:val="000000"/>
                <w:sz w:val="24"/>
              </w:rPr>
              <w:t>Пьеса «На дне»</w:t>
            </w:r>
          </w:p>
        </w:tc>
        <w:tc>
          <w:tcPr>
            <w:tcW w:w="938"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t>1.4</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Стихотворения поэтов Серебряного века (не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Соловьёва, Ф. К. Сологуба, В. В. Хлебникова и др.</w:t>
            </w:r>
          </w:p>
        </w:tc>
        <w:tc>
          <w:tcPr>
            <w:tcW w:w="938"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0" w:type="auto"/>
            <w:gridSpan w:val="2"/>
            <w:tcMar>
              <w:top w:w="50" w:type="dxa"/>
              <w:left w:w="100" w:type="dxa"/>
            </w:tcMar>
            <w:vAlign w:val="center"/>
          </w:tcPr>
          <w:p w:rsidR="004A6E6C" w:rsidRDefault="004C68B8">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4A6E6C" w:rsidRDefault="004A6E6C"/>
        </w:tc>
      </w:tr>
      <w:tr w:rsidR="004A6E6C">
        <w:trPr>
          <w:trHeight w:val="144"/>
          <w:tblCellSpacing w:w="20" w:type="nil"/>
        </w:trPr>
        <w:tc>
          <w:tcPr>
            <w:tcW w:w="0" w:type="auto"/>
            <w:gridSpan w:val="6"/>
            <w:tcMar>
              <w:top w:w="50" w:type="dxa"/>
              <w:left w:w="100" w:type="dxa"/>
            </w:tcMar>
            <w:vAlign w:val="center"/>
          </w:tcPr>
          <w:p w:rsidR="004A6E6C" w:rsidRDefault="004C68B8">
            <w:pPr>
              <w:spacing w:after="0"/>
              <w:ind w:left="135"/>
            </w:pPr>
            <w:r>
              <w:rPr>
                <w:rFonts w:ascii="Times New Roman" w:hAnsi="Times New Roman"/>
                <w:b/>
                <w:color w:val="000000"/>
                <w:sz w:val="24"/>
              </w:rPr>
              <w:lastRenderedPageBreak/>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t>2.1</w:t>
            </w:r>
          </w:p>
        </w:tc>
        <w:tc>
          <w:tcPr>
            <w:tcW w:w="3256"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 xml:space="preserve">И. А. Бунин. Стихотворения (не менее двух по выбору). </w:t>
            </w:r>
            <w:proofErr w:type="gramStart"/>
            <w:r w:rsidRPr="00985121">
              <w:rPr>
                <w:rFonts w:ascii="Times New Roman" w:hAnsi="Times New Roman"/>
                <w:color w:val="000000"/>
                <w:sz w:val="24"/>
                <w:lang w:val="ru-RU"/>
              </w:rPr>
              <w:t>Например, «Алёнушка», «Вечер», «Дурман», «И цветы, и шмели, и трава, и колосья…», «У птицы есть гнездо, у зверя есть нора…» и др. Рассказы (три по выбору).</w:t>
            </w:r>
            <w:proofErr w:type="gramEnd"/>
            <w:r w:rsidRPr="00985121">
              <w:rPr>
                <w:rFonts w:ascii="Times New Roman" w:hAnsi="Times New Roman"/>
                <w:color w:val="000000"/>
                <w:sz w:val="24"/>
                <w:lang w:val="ru-RU"/>
              </w:rPr>
              <w:t xml:space="preserve"> </w:t>
            </w:r>
            <w:proofErr w:type="gramStart"/>
            <w:r w:rsidRPr="00985121">
              <w:rPr>
                <w:rFonts w:ascii="Times New Roman" w:hAnsi="Times New Roman"/>
                <w:color w:val="000000"/>
                <w:sz w:val="24"/>
                <w:lang w:val="ru-RU"/>
              </w:rPr>
              <w:t xml:space="preserve">Например, «Антоновские яблоки», «Чистый понедельник», «Господин из Сан-Франциско», «Тёмные аллеи», «Лёгкое дыхание», «Солнечный удар» и др. </w:t>
            </w:r>
            <w:r>
              <w:rPr>
                <w:rFonts w:ascii="Times New Roman" w:hAnsi="Times New Roman"/>
                <w:color w:val="000000"/>
                <w:sz w:val="24"/>
              </w:rPr>
              <w:t>Книга очерков «Окаянные дни» (фрагменты)</w:t>
            </w:r>
            <w:proofErr w:type="gramEnd"/>
          </w:p>
        </w:tc>
        <w:tc>
          <w:tcPr>
            <w:tcW w:w="938"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t>2.2</w:t>
            </w:r>
          </w:p>
        </w:tc>
        <w:tc>
          <w:tcPr>
            <w:tcW w:w="3256"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 xml:space="preserve">А. А. Блок. Стихотворения (не менее пяти по выбору). Например, «Незнакомка», «Россия», «Ночь, улица, фонарь, аптека…», «Река раскинулась. </w:t>
            </w:r>
            <w:proofErr w:type="gramStart"/>
            <w:r w:rsidRPr="00985121">
              <w:rPr>
                <w:rFonts w:ascii="Times New Roman" w:hAnsi="Times New Roman"/>
                <w:color w:val="000000"/>
                <w:sz w:val="24"/>
                <w:lang w:val="ru-RU"/>
              </w:rPr>
              <w:t>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w:t>
            </w:r>
            <w:proofErr w:type="gramEnd"/>
            <w:r w:rsidRPr="00985121">
              <w:rPr>
                <w:rFonts w:ascii="Times New Roman" w:hAnsi="Times New Roman"/>
                <w:color w:val="000000"/>
                <w:sz w:val="24"/>
                <w:lang w:val="ru-RU"/>
              </w:rPr>
              <w:t xml:space="preserve"> </w:t>
            </w:r>
            <w:proofErr w:type="gramStart"/>
            <w:r w:rsidRPr="00985121">
              <w:rPr>
                <w:rFonts w:ascii="Times New Roman" w:hAnsi="Times New Roman"/>
                <w:color w:val="000000"/>
                <w:sz w:val="24"/>
                <w:lang w:val="ru-RU"/>
              </w:rPr>
              <w:t xml:space="preserve">Холодеет кровь…», «Фабрика», «Русь», «Когда вы стоите на моём пути…», «Она пришла с мороза…», «Рождённые в года глухие…», «Пушкинскому Дому», «Скифы» и др. </w:t>
            </w:r>
            <w:r>
              <w:rPr>
                <w:rFonts w:ascii="Times New Roman" w:hAnsi="Times New Roman"/>
                <w:color w:val="000000"/>
                <w:sz w:val="24"/>
              </w:rPr>
              <w:t>Поэма «Двенадцать»</w:t>
            </w:r>
            <w:proofErr w:type="gramEnd"/>
          </w:p>
        </w:tc>
        <w:tc>
          <w:tcPr>
            <w:tcW w:w="938"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 xml:space="preserve">Н. С. Гумилёв. Стихотворения (не менее трёх по выбору). </w:t>
            </w:r>
            <w:proofErr w:type="gramStart"/>
            <w:r w:rsidRPr="00985121">
              <w:rPr>
                <w:rFonts w:ascii="Times New Roman" w:hAnsi="Times New Roman"/>
                <w:color w:val="000000"/>
                <w:sz w:val="24"/>
                <w:lang w:val="ru-RU"/>
              </w:rPr>
              <w:t>Например, «Жираф», «Заблудившийся трамвай», «Капитаны», «Пятистопные ямбы», «Слово», «Шестое чувство», «Андрей Рублёв» и др.</w:t>
            </w:r>
            <w:proofErr w:type="gramEnd"/>
          </w:p>
        </w:tc>
        <w:tc>
          <w:tcPr>
            <w:tcW w:w="938"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t>2.4</w:t>
            </w:r>
          </w:p>
        </w:tc>
        <w:tc>
          <w:tcPr>
            <w:tcW w:w="3256"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 xml:space="preserve">В. В. Маяковский. Стихотворения (не менее пяти по выбору). </w:t>
            </w:r>
            <w:proofErr w:type="gramStart"/>
            <w:r w:rsidRPr="00985121">
              <w:rPr>
                <w:rFonts w:ascii="Times New Roman" w:hAnsi="Times New Roman"/>
                <w:color w:val="000000"/>
                <w:sz w:val="24"/>
                <w:lang w:val="ru-RU"/>
              </w:rPr>
              <w:t>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 Поэмы «Облако в штанах», «Во весь голос.</w:t>
            </w:r>
            <w:proofErr w:type="gramEnd"/>
            <w:r w:rsidRPr="00985121">
              <w:rPr>
                <w:rFonts w:ascii="Times New Roman" w:hAnsi="Times New Roman"/>
                <w:color w:val="000000"/>
                <w:sz w:val="24"/>
                <w:lang w:val="ru-RU"/>
              </w:rPr>
              <w:t xml:space="preserve"> </w:t>
            </w:r>
            <w:r>
              <w:rPr>
                <w:rFonts w:ascii="Times New Roman" w:hAnsi="Times New Roman"/>
                <w:color w:val="000000"/>
                <w:sz w:val="24"/>
              </w:rPr>
              <w:t>Первое вступление в поэму»</w:t>
            </w:r>
          </w:p>
        </w:tc>
        <w:tc>
          <w:tcPr>
            <w:tcW w:w="938"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t>2.5</w:t>
            </w:r>
          </w:p>
        </w:tc>
        <w:tc>
          <w:tcPr>
            <w:tcW w:w="3256"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С. А. Есенин. Стихотворения (не менее пяти по выбору). Например, «Гой ты, Русь, моя родная!..», «Письмо матери», «Собаке Качалова», «Спит ковыль</w:t>
            </w:r>
            <w:proofErr w:type="gramStart"/>
            <w:r w:rsidRPr="00985121">
              <w:rPr>
                <w:rFonts w:ascii="Times New Roman" w:hAnsi="Times New Roman"/>
                <w:color w:val="000000"/>
                <w:sz w:val="24"/>
                <w:lang w:val="ru-RU"/>
              </w:rPr>
              <w:t>.Р</w:t>
            </w:r>
            <w:proofErr w:type="gramEnd"/>
            <w:r w:rsidRPr="00985121">
              <w:rPr>
                <w:rFonts w:ascii="Times New Roman" w:hAnsi="Times New Roman"/>
                <w:color w:val="000000"/>
                <w:sz w:val="24"/>
                <w:lang w:val="ru-RU"/>
              </w:rPr>
              <w:t xml:space="preserve">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w:t>
            </w:r>
            <w:r w:rsidRPr="00985121">
              <w:rPr>
                <w:rFonts w:ascii="Times New Roman" w:hAnsi="Times New Roman"/>
                <w:color w:val="000000"/>
                <w:sz w:val="24"/>
                <w:lang w:val="ru-RU"/>
              </w:rPr>
              <w:lastRenderedPageBreak/>
              <w:t xml:space="preserve">задумалась дорога…», «Запели тёсаные дроги…», «Русь», «Пушкину», «Я иду долиной. На затылке кепи...», «До свиданья, друг мой, до свиданья!..» и др. </w:t>
            </w:r>
            <w:r>
              <w:rPr>
                <w:rFonts w:ascii="Times New Roman" w:hAnsi="Times New Roman"/>
                <w:color w:val="000000"/>
                <w:sz w:val="24"/>
              </w:rPr>
              <w:t>Поэма «Чёрный человек»</w:t>
            </w:r>
          </w:p>
        </w:tc>
        <w:tc>
          <w:tcPr>
            <w:tcW w:w="938"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lastRenderedPageBreak/>
              <w:t xml:space="preserve"> 6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О. Э. Мандельштам. Стихотворения (не менее пяти по выбору). Например, «Бессонница. Гомер. Тугие паруса…», «За гремучую доблесть грядущих веков…», «Ленинград», «Мы живём, под собою не чуя страны…», «</w:t>
            </w:r>
            <w:r>
              <w:rPr>
                <w:rFonts w:ascii="Times New Roman" w:hAnsi="Times New Roman"/>
                <w:color w:val="000000"/>
                <w:sz w:val="24"/>
              </w:rPr>
              <w:t>Notre</w:t>
            </w:r>
            <w:r w:rsidRPr="00985121">
              <w:rPr>
                <w:rFonts w:ascii="Times New Roman" w:hAnsi="Times New Roman"/>
                <w:color w:val="000000"/>
                <w:sz w:val="24"/>
                <w:lang w:val="ru-RU"/>
              </w:rPr>
              <w:t xml:space="preserve"> </w:t>
            </w:r>
            <w:r>
              <w:rPr>
                <w:rFonts w:ascii="Times New Roman" w:hAnsi="Times New Roman"/>
                <w:color w:val="000000"/>
                <w:sz w:val="24"/>
              </w:rPr>
              <w:t>Dame</w:t>
            </w:r>
            <w:r w:rsidRPr="00985121">
              <w:rPr>
                <w:rFonts w:ascii="Times New Roman" w:hAnsi="Times New Roman"/>
                <w:color w:val="000000"/>
                <w:sz w:val="24"/>
                <w:lang w:val="ru-RU"/>
              </w:rPr>
              <w:t xml:space="preserve">», «Айя-София», «Невыразимая печаль…», «Золотистого мёда струя из бутылки текла…», «Я не </w:t>
            </w:r>
            <w:proofErr w:type="gramStart"/>
            <w:r w:rsidRPr="00985121">
              <w:rPr>
                <w:rFonts w:ascii="Times New Roman" w:hAnsi="Times New Roman"/>
                <w:color w:val="000000"/>
                <w:sz w:val="24"/>
                <w:lang w:val="ru-RU"/>
              </w:rPr>
              <w:t>слыхал</w:t>
            </w:r>
            <w:proofErr w:type="gramEnd"/>
            <w:r w:rsidRPr="00985121">
              <w:rPr>
                <w:rFonts w:ascii="Times New Roman" w:hAnsi="Times New Roman"/>
                <w:color w:val="000000"/>
                <w:sz w:val="24"/>
                <w:lang w:val="ru-RU"/>
              </w:rPr>
              <w:t xml:space="preserve"> рассказов Оссиана…», «Нет, никогда ничей я не был современник…», «Я к губам подношу эту зелень…» и др.</w:t>
            </w:r>
          </w:p>
        </w:tc>
        <w:tc>
          <w:tcPr>
            <w:tcW w:w="938"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t>2.7</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М. И. Цветаева. Стихотворения (не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«Генералам двенадцатого года», «</w:t>
            </w:r>
            <w:proofErr w:type="gramStart"/>
            <w:r w:rsidRPr="00985121">
              <w:rPr>
                <w:rFonts w:ascii="Times New Roman" w:hAnsi="Times New Roman"/>
                <w:color w:val="000000"/>
                <w:sz w:val="24"/>
                <w:lang w:val="ru-RU"/>
              </w:rPr>
              <w:t>Уж</w:t>
            </w:r>
            <w:proofErr w:type="gramEnd"/>
            <w:r w:rsidRPr="00985121">
              <w:rPr>
                <w:rFonts w:ascii="Times New Roman" w:hAnsi="Times New Roman"/>
                <w:color w:val="000000"/>
                <w:sz w:val="24"/>
                <w:lang w:val="ru-RU"/>
              </w:rPr>
              <w:t xml:space="preserve"> сколько их упало в эту бездну…», «Расстояние: вёрсты, мили…», «Красною </w:t>
            </w:r>
            <w:r w:rsidRPr="00985121">
              <w:rPr>
                <w:rFonts w:ascii="Times New Roman" w:hAnsi="Times New Roman"/>
                <w:color w:val="000000"/>
                <w:sz w:val="24"/>
                <w:lang w:val="ru-RU"/>
              </w:rPr>
              <w:lastRenderedPageBreak/>
              <w:t>кистью…», «Семь холмов — как семь колоколов!..» (из цикла «Стихи о Москве») и др. Очерк «Мой Пушкин»</w:t>
            </w:r>
          </w:p>
        </w:tc>
        <w:tc>
          <w:tcPr>
            <w:tcW w:w="938"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 xml:space="preserve">А. А. Ахматова. Стихотворения (не менее пяти по выбору). Например, «Песня последней встречи», «Сжала руки под тёмной вуалью…», «Смуглый отрок бродил по аллеям…», «Мне голос был. </w:t>
            </w:r>
            <w:proofErr w:type="gramStart"/>
            <w:r w:rsidRPr="00985121">
              <w:rPr>
                <w:rFonts w:ascii="Times New Roman" w:hAnsi="Times New Roman"/>
                <w:color w:val="000000"/>
                <w:sz w:val="24"/>
                <w:lang w:val="ru-RU"/>
              </w:rPr>
              <w:t xml:space="preserve">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 </w:t>
            </w:r>
            <w:r>
              <w:rPr>
                <w:rFonts w:ascii="Times New Roman" w:hAnsi="Times New Roman"/>
                <w:color w:val="000000"/>
                <w:sz w:val="24"/>
              </w:rPr>
              <w:t>Поэма «Реквием»</w:t>
            </w:r>
            <w:proofErr w:type="gramEnd"/>
          </w:p>
        </w:tc>
        <w:tc>
          <w:tcPr>
            <w:tcW w:w="938"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t>2.9</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Е. И. Замятин. Роман «Мы»</w:t>
            </w:r>
          </w:p>
        </w:tc>
        <w:tc>
          <w:tcPr>
            <w:tcW w:w="938"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t>2.10</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t>2.11</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М. А. Шолохов. Роман-эпопея «Тихий Дон»</w:t>
            </w:r>
          </w:p>
        </w:tc>
        <w:tc>
          <w:tcPr>
            <w:tcW w:w="938"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t>2.12</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 xml:space="preserve">В. В. Набоков. Рассказы, повести, романы (одно произведение по выбору). </w:t>
            </w:r>
            <w:proofErr w:type="gramStart"/>
            <w:r w:rsidRPr="00985121">
              <w:rPr>
                <w:rFonts w:ascii="Times New Roman" w:hAnsi="Times New Roman"/>
                <w:color w:val="000000"/>
                <w:sz w:val="24"/>
                <w:lang w:val="ru-RU"/>
              </w:rPr>
              <w:t xml:space="preserve">Например, «Облако, озеро, башня», </w:t>
            </w:r>
            <w:r w:rsidRPr="00985121">
              <w:rPr>
                <w:rFonts w:ascii="Times New Roman" w:hAnsi="Times New Roman"/>
                <w:color w:val="000000"/>
                <w:sz w:val="24"/>
                <w:lang w:val="ru-RU"/>
              </w:rPr>
              <w:lastRenderedPageBreak/>
              <w:t>«Весна в Фиальте», «Машенька», «Защита Лужина», «Дар» и др.</w:t>
            </w:r>
            <w:proofErr w:type="gramEnd"/>
          </w:p>
        </w:tc>
        <w:tc>
          <w:tcPr>
            <w:tcW w:w="938"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lastRenderedPageBreak/>
              <w:t>2.13</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М. А. Булгаков. 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манжетах», «Дни Турбиных», «Бег» и др.</w:t>
            </w:r>
          </w:p>
        </w:tc>
        <w:tc>
          <w:tcPr>
            <w:tcW w:w="938"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t>2.14</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А. П. Платонов. Рассказы и повести (два произведения по выбору). Например, «В прекрасном и яростном мире», «Котлован», «Возвращение», «Река Потудань», «Сокровенный человек» и др.</w:t>
            </w:r>
          </w:p>
        </w:tc>
        <w:tc>
          <w:tcPr>
            <w:tcW w:w="938"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t>2.15</w:t>
            </w:r>
          </w:p>
        </w:tc>
        <w:tc>
          <w:tcPr>
            <w:tcW w:w="3256"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 xml:space="preserve">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w:t>
            </w:r>
            <w:proofErr w:type="gramStart"/>
            <w:r w:rsidRPr="00985121">
              <w:rPr>
                <w:rFonts w:ascii="Times New Roman" w:hAnsi="Times New Roman"/>
                <w:color w:val="000000"/>
                <w:sz w:val="24"/>
                <w:lang w:val="ru-RU"/>
              </w:rPr>
              <w:t>подо</w:t>
            </w:r>
            <w:proofErr w:type="gramEnd"/>
            <w:r w:rsidRPr="00985121">
              <w:rPr>
                <w:rFonts w:ascii="Times New Roman" w:hAnsi="Times New Roman"/>
                <w:color w:val="000000"/>
                <w:sz w:val="24"/>
                <w:lang w:val="ru-RU"/>
              </w:rPr>
              <w:t xml:space="preserve"> Ржевом», «Памяти Гагарина» и др. </w:t>
            </w:r>
            <w:r>
              <w:rPr>
                <w:rFonts w:ascii="Times New Roman" w:hAnsi="Times New Roman"/>
                <w:color w:val="000000"/>
                <w:sz w:val="24"/>
              </w:rPr>
              <w:t>Поэма «По праву памяти»</w:t>
            </w:r>
          </w:p>
        </w:tc>
        <w:tc>
          <w:tcPr>
            <w:tcW w:w="938"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t>2.16</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Проза о Великой Отечественной войне (по одному произведению не менее чем трёх писателей по выбору). Например, В. П. Астафьев. «Пастух и пастушка», «Звездопад»; Ю. В. Бондарев</w:t>
            </w:r>
            <w:proofErr w:type="gramStart"/>
            <w:r w:rsidRPr="00985121">
              <w:rPr>
                <w:rFonts w:ascii="Times New Roman" w:hAnsi="Times New Roman"/>
                <w:color w:val="000000"/>
                <w:sz w:val="24"/>
                <w:lang w:val="ru-RU"/>
              </w:rPr>
              <w:t>.«</w:t>
            </w:r>
            <w:proofErr w:type="gramEnd"/>
            <w:r w:rsidRPr="00985121">
              <w:rPr>
                <w:rFonts w:ascii="Times New Roman" w:hAnsi="Times New Roman"/>
                <w:color w:val="000000"/>
                <w:sz w:val="24"/>
                <w:lang w:val="ru-RU"/>
              </w:rPr>
              <w:t xml:space="preserve">Горячий </w:t>
            </w:r>
            <w:r w:rsidRPr="00985121">
              <w:rPr>
                <w:rFonts w:ascii="Times New Roman" w:hAnsi="Times New Roman"/>
                <w:color w:val="000000"/>
                <w:sz w:val="24"/>
                <w:lang w:val="ru-RU"/>
              </w:rPr>
              <w:lastRenderedPageBreak/>
              <w:t>снег»; В. В. Быков.«Обелиск», «Сотников», «Альпийская баллада»; Б. Л. Васильев. «А зори здесь тихие», «В списках не значился», «Завтра была война», «Летят мои кони»;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lastRenderedPageBreak/>
              <w:t>2.17</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В.О. Богомолов. «В августе сорок четвёртого»</w:t>
            </w:r>
          </w:p>
        </w:tc>
        <w:tc>
          <w:tcPr>
            <w:tcW w:w="938"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t>2.18</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А.А. Фадеев. Роман «Молодая гвардия»</w:t>
            </w:r>
          </w:p>
        </w:tc>
        <w:tc>
          <w:tcPr>
            <w:tcW w:w="938"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t>2.19</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Поэзия о Великой Отечественной войне. Стихотворения (по одному стихотворению не менее чем трёх поэтов по выбору). Например, Ю. В. Друниной, М. В. Исаковского, Ю. Д.Левитанского, С. С. Орлова, Д. С. Самойлова, К. М. Симонова, Б. А. Слуцкого и др.</w:t>
            </w:r>
          </w:p>
        </w:tc>
        <w:tc>
          <w:tcPr>
            <w:tcW w:w="938"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t>2.20</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Драматургия о Великой Отечественной войне. Пьесы (одно произведение по выбору). Например, В. С. Розов. «Вечно живые», К. М. Симонов. «Русские люди» и др.</w:t>
            </w:r>
          </w:p>
        </w:tc>
        <w:tc>
          <w:tcPr>
            <w:tcW w:w="938"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t>2.21</w:t>
            </w:r>
          </w:p>
        </w:tc>
        <w:tc>
          <w:tcPr>
            <w:tcW w:w="3256"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 xml:space="preserve">Б. Л. Пастернак. Стихотворения (не менее </w:t>
            </w:r>
            <w:r w:rsidRPr="00985121">
              <w:rPr>
                <w:rFonts w:ascii="Times New Roman" w:hAnsi="Times New Roman"/>
                <w:color w:val="000000"/>
                <w:sz w:val="24"/>
                <w:lang w:val="ru-RU"/>
              </w:rPr>
              <w:lastRenderedPageBreak/>
              <w:t xml:space="preserve">пяти по выбору). Например, «Февраль. </w:t>
            </w:r>
            <w:proofErr w:type="gramStart"/>
            <w:r w:rsidRPr="00985121">
              <w:rPr>
                <w:rFonts w:ascii="Times New Roman" w:hAnsi="Times New Roman"/>
                <w:color w:val="000000"/>
                <w:sz w:val="24"/>
                <w:lang w:val="ru-RU"/>
              </w:rPr>
              <w:t xml:space="preserve">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«Единственные дни», «О, знал бы я, что так бывает…», «Никого не будет в доме...», «Август» и др. </w:t>
            </w:r>
            <w:r>
              <w:rPr>
                <w:rFonts w:ascii="Times New Roman" w:hAnsi="Times New Roman"/>
                <w:color w:val="000000"/>
                <w:sz w:val="24"/>
              </w:rPr>
              <w:t>Роман «Доктор Живаго» (избранные главы)</w:t>
            </w:r>
            <w:proofErr w:type="gramEnd"/>
          </w:p>
        </w:tc>
        <w:tc>
          <w:tcPr>
            <w:tcW w:w="938"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lastRenderedPageBreak/>
              <w:t xml:space="preserve"> 6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lastRenderedPageBreak/>
              <w:t>2.22</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А. В. Вампилов. Пьесы (не менее одной по выбору). Например, «Старший сын», «Утиная охота» и др.</w:t>
            </w:r>
          </w:p>
        </w:tc>
        <w:tc>
          <w:tcPr>
            <w:tcW w:w="938"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t>2.23</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 xml:space="preserve">А. И. Солженицын. Произведения «Один день Ивана Денисовича», «Архипелаг ГУЛАГ» (фрагменты книги по выбору, например, глава «Поэзия под плитой, </w:t>
            </w:r>
            <w:proofErr w:type="gramStart"/>
            <w:r w:rsidRPr="00985121">
              <w:rPr>
                <w:rFonts w:ascii="Times New Roman" w:hAnsi="Times New Roman"/>
                <w:color w:val="000000"/>
                <w:sz w:val="24"/>
                <w:lang w:val="ru-RU"/>
              </w:rPr>
              <w:t>правда</w:t>
            </w:r>
            <w:proofErr w:type="gramEnd"/>
            <w:r w:rsidRPr="00985121">
              <w:rPr>
                <w:rFonts w:ascii="Times New Roman" w:hAnsi="Times New Roman"/>
                <w:color w:val="000000"/>
                <w:sz w:val="24"/>
                <w:lang w:val="ru-RU"/>
              </w:rPr>
              <w:t xml:space="preserve"> под камнем»), произведения из цикла «Крохотки» (не менее двух)</w:t>
            </w:r>
          </w:p>
        </w:tc>
        <w:tc>
          <w:tcPr>
            <w:tcW w:w="938"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t>2.24</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 xml:space="preserve">В. М. Шукшин. Рассказы и повести (не менее четырёх произведений по выбору). </w:t>
            </w:r>
            <w:proofErr w:type="gramStart"/>
            <w:r w:rsidRPr="00985121">
              <w:rPr>
                <w:rFonts w:ascii="Times New Roman" w:hAnsi="Times New Roman"/>
                <w:color w:val="000000"/>
                <w:sz w:val="24"/>
                <w:lang w:val="ru-RU"/>
              </w:rPr>
              <w:t>Например, «Срезал», «Обида», «Микроскоп», «Мастер», «Крепкий мужик», «Сапожки», «Забуксовал», «Дядя Ермолай», «Шире шаг, маэстро!», «Калина красная» и др.</w:t>
            </w:r>
            <w:proofErr w:type="gramEnd"/>
          </w:p>
        </w:tc>
        <w:tc>
          <w:tcPr>
            <w:tcW w:w="938"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t>2.25</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 xml:space="preserve">В. Г. Распутин. Рассказы и повести (не менее одного произведения по выбору). </w:t>
            </w:r>
            <w:r w:rsidRPr="00985121">
              <w:rPr>
                <w:rFonts w:ascii="Times New Roman" w:hAnsi="Times New Roman"/>
                <w:color w:val="000000"/>
                <w:sz w:val="24"/>
                <w:lang w:val="ru-RU"/>
              </w:rPr>
              <w:lastRenderedPageBreak/>
              <w:t>Например, «Прощание с Матёрой», «Живи и помни», «Женский разговор» и др.</w:t>
            </w:r>
          </w:p>
        </w:tc>
        <w:tc>
          <w:tcPr>
            <w:tcW w:w="938"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lastRenderedPageBreak/>
              <w:t>2.26</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 xml:space="preserve">Н. М. Рубцов. Стихотворения (не менее трёх по выбору). </w:t>
            </w:r>
            <w:proofErr w:type="gramStart"/>
            <w:r w:rsidRPr="00985121">
              <w:rPr>
                <w:rFonts w:ascii="Times New Roman" w:hAnsi="Times New Roman"/>
                <w:color w:val="000000"/>
                <w:sz w:val="24"/>
                <w:lang w:val="ru-RU"/>
              </w:rPr>
              <w:t>Например, «Звезда полей», «Тихая моя родина!..», «В горнице моей светло…», «Привет, Россия…», «Родная деревня», «В осеннем лесу», «В минуты музыки печальной…», «Видения на холме», «Ночь на родине», «Утро» и др.</w:t>
            </w:r>
            <w:proofErr w:type="gramEnd"/>
          </w:p>
        </w:tc>
        <w:tc>
          <w:tcPr>
            <w:tcW w:w="938"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t>2.27</w:t>
            </w:r>
          </w:p>
        </w:tc>
        <w:tc>
          <w:tcPr>
            <w:tcW w:w="3256"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 xml:space="preserve">И. А. Бродский. Стихотворения (не менее пяти по выбору). </w:t>
            </w:r>
            <w:proofErr w:type="gramStart"/>
            <w:r w:rsidRPr="00985121">
              <w:rPr>
                <w:rFonts w:ascii="Times New Roman" w:hAnsi="Times New Roman"/>
                <w:color w:val="000000"/>
                <w:sz w:val="24"/>
                <w:lang w:val="ru-RU"/>
              </w:rPr>
              <w:t>Например,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w:t>
            </w:r>
            <w:proofErr w:type="gramEnd"/>
            <w:r w:rsidRPr="00985121">
              <w:rPr>
                <w:rFonts w:ascii="Times New Roman" w:hAnsi="Times New Roman"/>
                <w:color w:val="000000"/>
                <w:sz w:val="24"/>
                <w:lang w:val="ru-RU"/>
              </w:rPr>
              <w:t xml:space="preserve"> </w:t>
            </w:r>
            <w:r>
              <w:rPr>
                <w:rFonts w:ascii="Times New Roman" w:hAnsi="Times New Roman"/>
                <w:color w:val="000000"/>
                <w:sz w:val="24"/>
              </w:rPr>
              <w:t>Ну что ж…», «Postscriptum» «На смерть Жукова» и др.</w:t>
            </w:r>
          </w:p>
        </w:tc>
        <w:tc>
          <w:tcPr>
            <w:tcW w:w="938"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t>2.28</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 xml:space="preserve">В. С. Высоцкий. Стихотворения (не менее трёх по выбору). Например, «Песня о Земле», «Он не вернулся из боя», «Мы вращаем Землю», «Я не люблю», «Братские могилы», «Песня о друге», </w:t>
            </w:r>
            <w:r w:rsidRPr="00985121">
              <w:rPr>
                <w:rFonts w:ascii="Times New Roman" w:hAnsi="Times New Roman"/>
                <w:color w:val="000000"/>
                <w:sz w:val="24"/>
                <w:lang w:val="ru-RU"/>
              </w:rPr>
              <w:lastRenderedPageBreak/>
              <w:t>«Лирическая», «Охота на волков», «Песня о звёздах» и др.</w:t>
            </w:r>
          </w:p>
        </w:tc>
        <w:tc>
          <w:tcPr>
            <w:tcW w:w="938"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0" w:type="auto"/>
            <w:gridSpan w:val="2"/>
            <w:tcMar>
              <w:top w:w="50" w:type="dxa"/>
              <w:left w:w="100" w:type="dxa"/>
            </w:tcMar>
            <w:vAlign w:val="center"/>
          </w:tcPr>
          <w:p w:rsidR="004A6E6C" w:rsidRDefault="004C68B8">
            <w:pPr>
              <w:spacing w:after="0"/>
              <w:ind w:left="135"/>
            </w:pPr>
            <w:r>
              <w:rPr>
                <w:rFonts w:ascii="Times New Roman" w:hAnsi="Times New Roman"/>
                <w:color w:val="000000"/>
                <w:sz w:val="24"/>
              </w:rPr>
              <w:lastRenderedPageBreak/>
              <w:t>Итого по разделу</w:t>
            </w:r>
          </w:p>
        </w:tc>
        <w:tc>
          <w:tcPr>
            <w:tcW w:w="1474"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112 </w:t>
            </w:r>
          </w:p>
        </w:tc>
        <w:tc>
          <w:tcPr>
            <w:tcW w:w="0" w:type="auto"/>
            <w:gridSpan w:val="3"/>
            <w:tcMar>
              <w:top w:w="50" w:type="dxa"/>
              <w:left w:w="100" w:type="dxa"/>
            </w:tcMar>
            <w:vAlign w:val="center"/>
          </w:tcPr>
          <w:p w:rsidR="004A6E6C" w:rsidRDefault="004A6E6C"/>
        </w:tc>
      </w:tr>
      <w:tr w:rsidR="004A6E6C" w:rsidRPr="003A7B1A">
        <w:trPr>
          <w:trHeight w:val="144"/>
          <w:tblCellSpacing w:w="20" w:type="nil"/>
        </w:trPr>
        <w:tc>
          <w:tcPr>
            <w:tcW w:w="0" w:type="auto"/>
            <w:gridSpan w:val="6"/>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b/>
                <w:color w:val="000000"/>
                <w:sz w:val="24"/>
                <w:lang w:val="ru-RU"/>
              </w:rPr>
              <w:t>Раздел 3.</w:t>
            </w:r>
            <w:r w:rsidRPr="00985121">
              <w:rPr>
                <w:rFonts w:ascii="Times New Roman" w:hAnsi="Times New Roman"/>
                <w:color w:val="000000"/>
                <w:sz w:val="24"/>
                <w:lang w:val="ru-RU"/>
              </w:rPr>
              <w:t xml:space="preserve"> </w:t>
            </w:r>
            <w:r w:rsidRPr="00985121">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985121">
              <w:rPr>
                <w:rFonts w:ascii="Times New Roman" w:hAnsi="Times New Roman"/>
                <w:b/>
                <w:color w:val="000000"/>
                <w:sz w:val="24"/>
                <w:lang w:val="ru-RU"/>
              </w:rPr>
              <w:t xml:space="preserve"> — начала </w:t>
            </w:r>
            <w:r>
              <w:rPr>
                <w:rFonts w:ascii="Times New Roman" w:hAnsi="Times New Roman"/>
                <w:b/>
                <w:color w:val="000000"/>
                <w:sz w:val="24"/>
              </w:rPr>
              <w:t>XXI</w:t>
            </w:r>
            <w:r w:rsidRPr="00985121">
              <w:rPr>
                <w:rFonts w:ascii="Times New Roman" w:hAnsi="Times New Roman"/>
                <w:b/>
                <w:color w:val="000000"/>
                <w:sz w:val="24"/>
                <w:lang w:val="ru-RU"/>
              </w:rPr>
              <w:t xml:space="preserve"> века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t>3.1</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985121">
              <w:rPr>
                <w:rFonts w:ascii="Times New Roman" w:hAnsi="Times New Roman"/>
                <w:color w:val="000000"/>
                <w:sz w:val="24"/>
                <w:lang w:val="ru-RU"/>
              </w:rPr>
              <w:t xml:space="preserve"> — начала </w:t>
            </w:r>
            <w:r>
              <w:rPr>
                <w:rFonts w:ascii="Times New Roman" w:hAnsi="Times New Roman"/>
                <w:color w:val="000000"/>
                <w:sz w:val="24"/>
              </w:rPr>
              <w:t>XXI</w:t>
            </w:r>
            <w:r w:rsidRPr="00985121">
              <w:rPr>
                <w:rFonts w:ascii="Times New Roman" w:hAnsi="Times New Roman"/>
                <w:color w:val="000000"/>
                <w:sz w:val="24"/>
                <w:lang w:val="ru-RU"/>
              </w:rPr>
              <w:t xml:space="preserve"> века. Рассказы, повести, романы (по одному произведению не менее чем четырёх прозаиков по выбору)</w:t>
            </w:r>
            <w:proofErr w:type="gramStart"/>
            <w:r w:rsidRPr="00985121">
              <w:rPr>
                <w:rFonts w:ascii="Times New Roman" w:hAnsi="Times New Roman"/>
                <w:color w:val="000000"/>
                <w:sz w:val="24"/>
                <w:lang w:val="ru-RU"/>
              </w:rPr>
              <w:t>.Н</w:t>
            </w:r>
            <w:proofErr w:type="gramEnd"/>
            <w:r w:rsidRPr="00985121">
              <w:rPr>
                <w:rFonts w:ascii="Times New Roman" w:hAnsi="Times New Roman"/>
                <w:color w:val="000000"/>
                <w:sz w:val="24"/>
                <w:lang w:val="ru-RU"/>
              </w:rPr>
              <w:t xml:space="preserve">апример, Ф. А. Абрамов («Братья и сёстры» (фрагменты из романа), повесть «Пелагея» и др.), Ч. Т. Айтматов (повести «Пегий пёс, бегущий краем моря», «Белый пароход» и др.), В. П. Астафьев (повествование в рассказах «Царь-рыба» и др.), В. И. Белов (рассказы «На родине», «За тремя волоками», «Бобришный угор» </w:t>
            </w:r>
            <w:proofErr w:type="gramStart"/>
            <w:r w:rsidRPr="00985121">
              <w:rPr>
                <w:rFonts w:ascii="Times New Roman" w:hAnsi="Times New Roman"/>
                <w:color w:val="000000"/>
                <w:sz w:val="24"/>
                <w:lang w:val="ru-RU"/>
              </w:rPr>
              <w:t>и др.), А. Г. Битов (цикл рассказов «Аптекарский остров», повесть «Жизнь в ветреную погоду» и др.), А. Н. Варламов (повести «Гора», «Рождение» и др.), Г. Н. Владимов («Верный Руслан»), В. С. Гроссман (роман «Жизнь и судьба» (фрагменты), С. Д. Довлатов (повесть «Заповедник» и др.), Ф. А. Искандер (роман в рассказах «Сандро из Чегема» (фрагменты), философская сказка «Кролики и удавы» и</w:t>
            </w:r>
            <w:proofErr w:type="gramEnd"/>
            <w:r w:rsidRPr="00985121">
              <w:rPr>
                <w:rFonts w:ascii="Times New Roman" w:hAnsi="Times New Roman"/>
                <w:color w:val="000000"/>
                <w:sz w:val="24"/>
                <w:lang w:val="ru-RU"/>
              </w:rPr>
              <w:t xml:space="preserve"> </w:t>
            </w:r>
            <w:proofErr w:type="gramStart"/>
            <w:r w:rsidRPr="00985121">
              <w:rPr>
                <w:rFonts w:ascii="Times New Roman" w:hAnsi="Times New Roman"/>
                <w:color w:val="000000"/>
                <w:sz w:val="24"/>
                <w:lang w:val="ru-RU"/>
              </w:rPr>
              <w:t xml:space="preserve">др.), Ю. П. Казаков (рассказы «Северный дневник», «Поморка», «Во сне ты горько плакал» и </w:t>
            </w:r>
            <w:r w:rsidRPr="00985121">
              <w:rPr>
                <w:rFonts w:ascii="Times New Roman" w:hAnsi="Times New Roman"/>
                <w:color w:val="000000"/>
                <w:sz w:val="24"/>
                <w:lang w:val="ru-RU"/>
              </w:rPr>
              <w:lastRenderedPageBreak/>
              <w:t>др.), В. С. Маканин (рассказ «Кавказский пленный»), В. О. Пелевин (повесть «Омон Ра», роман «Жизнь насекомых» и др.), Захар Прилепин (рассказ «Белый квадрат», и др.), В. А. Солоухин (повесть «Капля росы», произведения из цикла «Камешки на ладони»), А.Н. и Б. Н. Стругацкие (повести «Пикник на</w:t>
            </w:r>
            <w:proofErr w:type="gramEnd"/>
            <w:r w:rsidRPr="00985121">
              <w:rPr>
                <w:rFonts w:ascii="Times New Roman" w:hAnsi="Times New Roman"/>
                <w:color w:val="000000"/>
                <w:sz w:val="24"/>
                <w:lang w:val="ru-RU"/>
              </w:rPr>
              <w:t xml:space="preserve"> </w:t>
            </w:r>
            <w:proofErr w:type="gramStart"/>
            <w:r w:rsidRPr="00985121">
              <w:rPr>
                <w:rFonts w:ascii="Times New Roman" w:hAnsi="Times New Roman"/>
                <w:color w:val="000000"/>
                <w:sz w:val="24"/>
                <w:lang w:val="ru-RU"/>
              </w:rPr>
              <w:t>обочине», «Понедельник начинается в субботу и др.), В. Ф. Тендряков (повесть «Ночь после выпуска», рассказы «Хлеб для собаки», «Пара гнедых» и др.), Ю. В. Трифонов (повести «Отблеск костра», «Обмен», «Другая жизнь», «Дом на набережной» и др.), В. Т. Шаламов («Колымские рассказы», например, «Одиночный замер», «Инжектор», «За письмом», «На представку», «Посылка» и др.) и др.</w:t>
            </w:r>
            <w:proofErr w:type="gramEnd"/>
          </w:p>
        </w:tc>
        <w:tc>
          <w:tcPr>
            <w:tcW w:w="938"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A6E6C">
            <w:pPr>
              <w:spacing w:after="0"/>
              <w:ind w:left="135"/>
            </w:pPr>
          </w:p>
        </w:tc>
      </w:tr>
      <w:tr w:rsidR="004A6E6C">
        <w:trPr>
          <w:trHeight w:val="144"/>
          <w:tblCellSpacing w:w="20" w:type="nil"/>
        </w:trPr>
        <w:tc>
          <w:tcPr>
            <w:tcW w:w="0" w:type="auto"/>
            <w:gridSpan w:val="2"/>
            <w:tcMar>
              <w:top w:w="50" w:type="dxa"/>
              <w:left w:w="100" w:type="dxa"/>
            </w:tcMar>
            <w:vAlign w:val="center"/>
          </w:tcPr>
          <w:p w:rsidR="004A6E6C" w:rsidRDefault="004C68B8">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4A6E6C" w:rsidRDefault="004A6E6C"/>
        </w:tc>
      </w:tr>
      <w:tr w:rsidR="004A6E6C" w:rsidRPr="003A7B1A">
        <w:trPr>
          <w:trHeight w:val="144"/>
          <w:tblCellSpacing w:w="20" w:type="nil"/>
        </w:trPr>
        <w:tc>
          <w:tcPr>
            <w:tcW w:w="0" w:type="auto"/>
            <w:gridSpan w:val="6"/>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b/>
                <w:color w:val="000000"/>
                <w:sz w:val="24"/>
                <w:lang w:val="ru-RU"/>
              </w:rPr>
              <w:t>Раздел 4.</w:t>
            </w:r>
            <w:r w:rsidRPr="00985121">
              <w:rPr>
                <w:rFonts w:ascii="Times New Roman" w:hAnsi="Times New Roman"/>
                <w:color w:val="000000"/>
                <w:sz w:val="24"/>
                <w:lang w:val="ru-RU"/>
              </w:rPr>
              <w:t xml:space="preserve"> </w:t>
            </w:r>
            <w:r w:rsidRPr="00985121">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985121">
              <w:rPr>
                <w:rFonts w:ascii="Times New Roman" w:hAnsi="Times New Roman"/>
                <w:b/>
                <w:color w:val="000000"/>
                <w:sz w:val="24"/>
                <w:lang w:val="ru-RU"/>
              </w:rPr>
              <w:t xml:space="preserve"> — начала </w:t>
            </w:r>
            <w:r>
              <w:rPr>
                <w:rFonts w:ascii="Times New Roman" w:hAnsi="Times New Roman"/>
                <w:b/>
                <w:color w:val="000000"/>
                <w:sz w:val="24"/>
              </w:rPr>
              <w:t>XXI</w:t>
            </w:r>
            <w:r w:rsidRPr="00985121">
              <w:rPr>
                <w:rFonts w:ascii="Times New Roman" w:hAnsi="Times New Roman"/>
                <w:b/>
                <w:color w:val="000000"/>
                <w:sz w:val="24"/>
                <w:lang w:val="ru-RU"/>
              </w:rPr>
              <w:t xml:space="preserve"> века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t>4.1</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985121">
              <w:rPr>
                <w:rFonts w:ascii="Times New Roman" w:hAnsi="Times New Roman"/>
                <w:color w:val="000000"/>
                <w:sz w:val="24"/>
                <w:lang w:val="ru-RU"/>
              </w:rPr>
              <w:t xml:space="preserve"> — начала </w:t>
            </w:r>
            <w:r>
              <w:rPr>
                <w:rFonts w:ascii="Times New Roman" w:hAnsi="Times New Roman"/>
                <w:color w:val="000000"/>
                <w:sz w:val="24"/>
              </w:rPr>
              <w:t>XXI</w:t>
            </w:r>
            <w:r w:rsidRPr="00985121">
              <w:rPr>
                <w:rFonts w:ascii="Times New Roman" w:hAnsi="Times New Roman"/>
                <w:color w:val="000000"/>
                <w:sz w:val="24"/>
                <w:lang w:val="ru-RU"/>
              </w:rPr>
              <w:t xml:space="preserve"> века. Стихотворения и поэмы (по одному произведению не менее чем четырёх поэтов по выбору). </w:t>
            </w:r>
            <w:proofErr w:type="gramStart"/>
            <w:r w:rsidRPr="00985121">
              <w:rPr>
                <w:rFonts w:ascii="Times New Roman" w:hAnsi="Times New Roman"/>
                <w:color w:val="000000"/>
                <w:sz w:val="24"/>
                <w:lang w:val="ru-RU"/>
              </w:rPr>
              <w:t xml:space="preserve">Например, Б. А. Ахмадулиной, А. А. Вознесенского, Е. А. Евтушенко, Н. А. Заболоцкого, Т. Ю. Кибирова, Ю. П. Кузнецова, А. С. Кушнера, Л. Н. Мартынова, О. А. </w:t>
            </w:r>
            <w:r w:rsidRPr="00985121">
              <w:rPr>
                <w:rFonts w:ascii="Times New Roman" w:hAnsi="Times New Roman"/>
                <w:color w:val="000000"/>
                <w:sz w:val="24"/>
                <w:lang w:val="ru-RU"/>
              </w:rPr>
              <w:lastRenderedPageBreak/>
              <w:t>Николаевой, Б. Ш. Окуджавы, Д. А. Пригова, Р. И. Рождественского, О. А. Седаковой, В. Н. Соколова, А. А. Тарковского, О. Г. Чухонцева и др.</w:t>
            </w:r>
            <w:proofErr w:type="gramEnd"/>
          </w:p>
        </w:tc>
        <w:tc>
          <w:tcPr>
            <w:tcW w:w="938"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A6E6C">
            <w:pPr>
              <w:spacing w:after="0"/>
              <w:ind w:left="135"/>
            </w:pPr>
          </w:p>
        </w:tc>
      </w:tr>
      <w:tr w:rsidR="004A6E6C">
        <w:trPr>
          <w:trHeight w:val="144"/>
          <w:tblCellSpacing w:w="20" w:type="nil"/>
        </w:trPr>
        <w:tc>
          <w:tcPr>
            <w:tcW w:w="0" w:type="auto"/>
            <w:gridSpan w:val="2"/>
            <w:tcMar>
              <w:top w:w="50" w:type="dxa"/>
              <w:left w:w="100" w:type="dxa"/>
            </w:tcMar>
            <w:vAlign w:val="center"/>
          </w:tcPr>
          <w:p w:rsidR="004A6E6C" w:rsidRDefault="004C68B8">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4A6E6C" w:rsidRDefault="004A6E6C"/>
        </w:tc>
      </w:tr>
      <w:tr w:rsidR="004A6E6C" w:rsidRPr="003A7B1A">
        <w:trPr>
          <w:trHeight w:val="144"/>
          <w:tblCellSpacing w:w="20" w:type="nil"/>
        </w:trPr>
        <w:tc>
          <w:tcPr>
            <w:tcW w:w="0" w:type="auto"/>
            <w:gridSpan w:val="6"/>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b/>
                <w:color w:val="000000"/>
                <w:sz w:val="24"/>
                <w:lang w:val="ru-RU"/>
              </w:rPr>
              <w:t>Раздел 5.</w:t>
            </w:r>
            <w:r w:rsidRPr="00985121">
              <w:rPr>
                <w:rFonts w:ascii="Times New Roman" w:hAnsi="Times New Roman"/>
                <w:color w:val="000000"/>
                <w:sz w:val="24"/>
                <w:lang w:val="ru-RU"/>
              </w:rPr>
              <w:t xml:space="preserve"> </w:t>
            </w:r>
            <w:r w:rsidRPr="00985121">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985121">
              <w:rPr>
                <w:rFonts w:ascii="Times New Roman" w:hAnsi="Times New Roman"/>
                <w:b/>
                <w:color w:val="000000"/>
                <w:sz w:val="24"/>
                <w:lang w:val="ru-RU"/>
              </w:rPr>
              <w:t xml:space="preserve"> века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t>5.1</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985121">
              <w:rPr>
                <w:rFonts w:ascii="Times New Roman" w:hAnsi="Times New Roman"/>
                <w:color w:val="000000"/>
                <w:sz w:val="24"/>
                <w:lang w:val="ru-RU"/>
              </w:rPr>
              <w:t xml:space="preserve"> века. Пьесы (не менее одного произведения двух драматургов по выбору). Например, А. Н. Арбузов. «Иркутская история», «Жестокие игры», К. В. Драгунская. «Рыжая пьеса», А. М. Володин</w:t>
            </w:r>
            <w:proofErr w:type="gramStart"/>
            <w:r w:rsidRPr="00985121">
              <w:rPr>
                <w:rFonts w:ascii="Times New Roman" w:hAnsi="Times New Roman"/>
                <w:color w:val="000000"/>
                <w:sz w:val="24"/>
                <w:lang w:val="ru-RU"/>
              </w:rPr>
              <w:t>.«</w:t>
            </w:r>
            <w:proofErr w:type="gramEnd"/>
            <w:r w:rsidRPr="00985121">
              <w:rPr>
                <w:rFonts w:ascii="Times New Roman" w:hAnsi="Times New Roman"/>
                <w:color w:val="000000"/>
                <w:sz w:val="24"/>
                <w:lang w:val="ru-RU"/>
              </w:rPr>
              <w:t>Пять вечеров», «Моя старшая сестра», В. С. Розов. «Гнездо глухаря», М. М. Рощин. «Валентин и Валентина», «Спешите делать добро» и др.</w:t>
            </w:r>
          </w:p>
        </w:tc>
        <w:tc>
          <w:tcPr>
            <w:tcW w:w="938"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A6E6C">
            <w:pPr>
              <w:spacing w:after="0"/>
              <w:ind w:left="135"/>
            </w:pPr>
          </w:p>
        </w:tc>
      </w:tr>
      <w:tr w:rsidR="004A6E6C">
        <w:trPr>
          <w:trHeight w:val="144"/>
          <w:tblCellSpacing w:w="20" w:type="nil"/>
        </w:trPr>
        <w:tc>
          <w:tcPr>
            <w:tcW w:w="0" w:type="auto"/>
            <w:gridSpan w:val="2"/>
            <w:tcMar>
              <w:top w:w="50" w:type="dxa"/>
              <w:left w:w="100" w:type="dxa"/>
            </w:tcMar>
            <w:vAlign w:val="center"/>
          </w:tcPr>
          <w:p w:rsidR="004A6E6C" w:rsidRDefault="004C68B8">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4A6E6C" w:rsidRDefault="004A6E6C"/>
        </w:tc>
      </w:tr>
      <w:tr w:rsidR="004A6E6C">
        <w:trPr>
          <w:trHeight w:val="144"/>
          <w:tblCellSpacing w:w="20" w:type="nil"/>
        </w:trPr>
        <w:tc>
          <w:tcPr>
            <w:tcW w:w="0" w:type="auto"/>
            <w:gridSpan w:val="6"/>
            <w:tcMar>
              <w:top w:w="50" w:type="dxa"/>
              <w:left w:w="100" w:type="dxa"/>
            </w:tcMar>
            <w:vAlign w:val="center"/>
          </w:tcPr>
          <w:p w:rsidR="004A6E6C" w:rsidRDefault="004C68B8">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t>6.1</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Рассказы, повести, стихотворения (не менее двух произведений по выбору). Например, рассказ Ю. Рытхэу «Хранитель огня», роман «Сон в начале тумана», повести Ю.Н.Шесталова «Синий ветер каслания», «Когда качало меня солнце» и др.; стихотворения Г. Айги, Р. Гамзатова, М. Джалиля, М. Карима, Д. Кугультинова, К. Кулиева и др.</w:t>
            </w:r>
          </w:p>
        </w:tc>
        <w:tc>
          <w:tcPr>
            <w:tcW w:w="938"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0" w:type="auto"/>
            <w:gridSpan w:val="2"/>
            <w:tcMar>
              <w:top w:w="50" w:type="dxa"/>
              <w:left w:w="100" w:type="dxa"/>
            </w:tcMar>
            <w:vAlign w:val="center"/>
          </w:tcPr>
          <w:p w:rsidR="004A6E6C" w:rsidRDefault="004C68B8">
            <w:pPr>
              <w:spacing w:after="0"/>
              <w:ind w:left="135"/>
            </w:pPr>
            <w:r>
              <w:rPr>
                <w:rFonts w:ascii="Times New Roman" w:hAnsi="Times New Roman"/>
                <w:color w:val="000000"/>
                <w:sz w:val="24"/>
              </w:rPr>
              <w:lastRenderedPageBreak/>
              <w:t>Итого по разделу</w:t>
            </w:r>
          </w:p>
        </w:tc>
        <w:tc>
          <w:tcPr>
            <w:tcW w:w="1474"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A6E6C" w:rsidRDefault="004A6E6C"/>
        </w:tc>
      </w:tr>
      <w:tr w:rsidR="004A6E6C">
        <w:trPr>
          <w:trHeight w:val="144"/>
          <w:tblCellSpacing w:w="20" w:type="nil"/>
        </w:trPr>
        <w:tc>
          <w:tcPr>
            <w:tcW w:w="0" w:type="auto"/>
            <w:gridSpan w:val="6"/>
            <w:tcMar>
              <w:top w:w="50" w:type="dxa"/>
              <w:left w:w="100" w:type="dxa"/>
            </w:tcMar>
            <w:vAlign w:val="center"/>
          </w:tcPr>
          <w:p w:rsidR="004A6E6C" w:rsidRDefault="004C68B8">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t>7.1</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985121">
              <w:rPr>
                <w:rFonts w:ascii="Times New Roman" w:hAnsi="Times New Roman"/>
                <w:color w:val="000000"/>
                <w:sz w:val="24"/>
                <w:lang w:val="ru-RU"/>
              </w:rPr>
              <w:t xml:space="preserve"> века (не менее двух произведений по выбору). </w:t>
            </w:r>
            <w:proofErr w:type="gramStart"/>
            <w:r w:rsidRPr="00985121">
              <w:rPr>
                <w:rFonts w:ascii="Times New Roman" w:hAnsi="Times New Roman"/>
                <w:color w:val="000000"/>
                <w:sz w:val="24"/>
                <w:lang w:val="ru-RU"/>
              </w:rPr>
              <w:t>Например, произведения Г. Бёлля «Глазами клоуна», Р. Брэдбери «451 градус по Фаренгейту», У. Голдинга «Повелитель мух», А. Камю «Посторонний», Ф. Кафки «Превращение», Г. Г. Маркеса «Сто лет одиночества», У. С. Моэма «Театр», Д. Оруэлла «1984», Э. М. Ремарка «На западном фронте без перемен», «Три товарища», Дж. Сэлинджера «Над пропастью во ржи», У. Старка «Пусть танцуют белые медведи», Г. Уэллса «Машина</w:t>
            </w:r>
            <w:proofErr w:type="gramEnd"/>
            <w:r w:rsidRPr="00985121">
              <w:rPr>
                <w:rFonts w:ascii="Times New Roman" w:hAnsi="Times New Roman"/>
                <w:color w:val="000000"/>
                <w:sz w:val="24"/>
                <w:lang w:val="ru-RU"/>
              </w:rPr>
              <w:t xml:space="preserve"> </w:t>
            </w:r>
            <w:proofErr w:type="gramStart"/>
            <w:r w:rsidRPr="00985121">
              <w:rPr>
                <w:rFonts w:ascii="Times New Roman" w:hAnsi="Times New Roman"/>
                <w:color w:val="000000"/>
                <w:sz w:val="24"/>
                <w:lang w:val="ru-RU"/>
              </w:rPr>
              <w:t>времени», О. Хаксли «О дивный новый мир», Э. Хемингуэя «Старик и море», «Прощай, оружие», А. Франк «Дневник Анны Франк», У. Эко «Имя Розы» и др.</w:t>
            </w:r>
            <w:proofErr w:type="gramEnd"/>
          </w:p>
        </w:tc>
        <w:tc>
          <w:tcPr>
            <w:tcW w:w="938"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t>7.2</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985121">
              <w:rPr>
                <w:rFonts w:ascii="Times New Roman" w:hAnsi="Times New Roman"/>
                <w:color w:val="000000"/>
                <w:sz w:val="24"/>
                <w:lang w:val="ru-RU"/>
              </w:rPr>
              <w:t xml:space="preserve"> века (не менее трёх стихотворений одного из поэтов по выбору). Например, стихотворения Г.Аполлинера, Ф. Гарсиа Лорки, </w:t>
            </w:r>
            <w:r>
              <w:rPr>
                <w:rFonts w:ascii="Times New Roman" w:hAnsi="Times New Roman"/>
                <w:color w:val="000000"/>
                <w:sz w:val="24"/>
              </w:rPr>
              <w:t>P</w:t>
            </w:r>
            <w:r w:rsidRPr="00985121">
              <w:rPr>
                <w:rFonts w:ascii="Times New Roman" w:hAnsi="Times New Roman"/>
                <w:color w:val="000000"/>
                <w:sz w:val="24"/>
                <w:lang w:val="ru-RU"/>
              </w:rPr>
              <w:t>. </w:t>
            </w:r>
            <w:r>
              <w:rPr>
                <w:rFonts w:ascii="Times New Roman" w:hAnsi="Times New Roman"/>
                <w:color w:val="000000"/>
                <w:sz w:val="24"/>
              </w:rPr>
              <w:t>M</w:t>
            </w:r>
            <w:r w:rsidRPr="00985121">
              <w:rPr>
                <w:rFonts w:ascii="Times New Roman" w:hAnsi="Times New Roman"/>
                <w:color w:val="000000"/>
                <w:sz w:val="24"/>
                <w:lang w:val="ru-RU"/>
              </w:rPr>
              <w:t>. Рильке, Т. С. Элиота и др.</w:t>
            </w:r>
          </w:p>
        </w:tc>
        <w:tc>
          <w:tcPr>
            <w:tcW w:w="938"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570" w:type="dxa"/>
            <w:tcMar>
              <w:top w:w="50" w:type="dxa"/>
              <w:left w:w="100" w:type="dxa"/>
            </w:tcMar>
            <w:vAlign w:val="center"/>
          </w:tcPr>
          <w:p w:rsidR="004A6E6C" w:rsidRDefault="004C68B8">
            <w:pPr>
              <w:spacing w:after="0"/>
            </w:pPr>
            <w:r>
              <w:rPr>
                <w:rFonts w:ascii="Times New Roman" w:hAnsi="Times New Roman"/>
                <w:color w:val="000000"/>
                <w:sz w:val="24"/>
              </w:rPr>
              <w:t>7.3</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985121">
              <w:rPr>
                <w:rFonts w:ascii="Times New Roman" w:hAnsi="Times New Roman"/>
                <w:color w:val="000000"/>
                <w:sz w:val="24"/>
                <w:lang w:val="ru-RU"/>
              </w:rPr>
              <w:t xml:space="preserve"> века (не менее одного прои</w:t>
            </w:r>
            <w:proofErr w:type="gramStart"/>
            <w:r w:rsidRPr="00985121">
              <w:rPr>
                <w:rFonts w:ascii="Times New Roman" w:hAnsi="Times New Roman"/>
                <w:color w:val="000000"/>
                <w:sz w:val="24"/>
                <w:lang w:val="ru-RU"/>
              </w:rPr>
              <w:t>з-</w:t>
            </w:r>
            <w:proofErr w:type="gramEnd"/>
            <w:r w:rsidRPr="00985121">
              <w:rPr>
                <w:rFonts w:ascii="Times New Roman" w:hAnsi="Times New Roman"/>
                <w:color w:val="000000"/>
                <w:sz w:val="24"/>
                <w:lang w:val="ru-RU"/>
              </w:rPr>
              <w:t xml:space="preserve"> ведения по выбору). </w:t>
            </w:r>
            <w:proofErr w:type="gramStart"/>
            <w:r w:rsidRPr="00985121">
              <w:rPr>
                <w:rFonts w:ascii="Times New Roman" w:hAnsi="Times New Roman"/>
                <w:color w:val="000000"/>
                <w:sz w:val="24"/>
                <w:lang w:val="ru-RU"/>
              </w:rPr>
              <w:t xml:space="preserve">Например, пьесы Б. Брехта «Мамаша </w:t>
            </w:r>
            <w:r w:rsidRPr="00985121">
              <w:rPr>
                <w:rFonts w:ascii="Times New Roman" w:hAnsi="Times New Roman"/>
                <w:color w:val="000000"/>
                <w:sz w:val="24"/>
                <w:lang w:val="ru-RU"/>
              </w:rPr>
              <w:lastRenderedPageBreak/>
              <w:t>Кураж и её дети», Ф. Дюрренмата «Визит старой дамы», Э.Ионеско «Носорог», М. Метерлинка «Синяя птица», Д. Пристли «Визит инспектора», О. Уайльда «Идеальный муж», Т. Уильямса «Трамвай "Желание"», Б. Шоу «Пигмалион» и др.</w:t>
            </w:r>
            <w:proofErr w:type="gramEnd"/>
          </w:p>
        </w:tc>
        <w:tc>
          <w:tcPr>
            <w:tcW w:w="938"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0" w:type="auto"/>
            <w:gridSpan w:val="2"/>
            <w:tcMar>
              <w:top w:w="50" w:type="dxa"/>
              <w:left w:w="100" w:type="dxa"/>
            </w:tcMar>
            <w:vAlign w:val="center"/>
          </w:tcPr>
          <w:p w:rsidR="004A6E6C" w:rsidRDefault="004C68B8">
            <w:pPr>
              <w:spacing w:after="0"/>
              <w:ind w:left="135"/>
            </w:pPr>
            <w:r>
              <w:rPr>
                <w:rFonts w:ascii="Times New Roman" w:hAnsi="Times New Roman"/>
                <w:color w:val="000000"/>
                <w:sz w:val="24"/>
              </w:rPr>
              <w:lastRenderedPageBreak/>
              <w:t>Итого по разделу</w:t>
            </w:r>
          </w:p>
        </w:tc>
        <w:tc>
          <w:tcPr>
            <w:tcW w:w="1474"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A6E6C" w:rsidRDefault="004A6E6C"/>
        </w:tc>
      </w:tr>
      <w:tr w:rsidR="004A6E6C">
        <w:trPr>
          <w:trHeight w:val="144"/>
          <w:tblCellSpacing w:w="20" w:type="nil"/>
        </w:trPr>
        <w:tc>
          <w:tcPr>
            <w:tcW w:w="0" w:type="auto"/>
            <w:gridSpan w:val="2"/>
            <w:tcMar>
              <w:top w:w="50" w:type="dxa"/>
              <w:left w:w="100" w:type="dxa"/>
            </w:tcMar>
            <w:vAlign w:val="center"/>
          </w:tcPr>
          <w:p w:rsidR="004A6E6C" w:rsidRDefault="004C68B8">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0" w:type="auto"/>
            <w:gridSpan w:val="2"/>
            <w:tcMar>
              <w:top w:w="50" w:type="dxa"/>
              <w:left w:w="100" w:type="dxa"/>
            </w:tcMar>
            <w:vAlign w:val="center"/>
          </w:tcPr>
          <w:p w:rsidR="004A6E6C" w:rsidRDefault="004C68B8">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0" w:type="auto"/>
            <w:gridSpan w:val="2"/>
            <w:tcMar>
              <w:top w:w="50" w:type="dxa"/>
              <w:left w:w="100" w:type="dxa"/>
            </w:tcMar>
            <w:vAlign w:val="center"/>
          </w:tcPr>
          <w:p w:rsidR="004A6E6C" w:rsidRDefault="004C68B8">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0" w:type="auto"/>
            <w:gridSpan w:val="2"/>
            <w:tcMar>
              <w:top w:w="50" w:type="dxa"/>
              <w:left w:w="100" w:type="dxa"/>
            </w:tcMar>
            <w:vAlign w:val="center"/>
          </w:tcPr>
          <w:p w:rsidR="004A6E6C" w:rsidRDefault="004C68B8">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0" w:type="auto"/>
            <w:gridSpan w:val="2"/>
            <w:tcMar>
              <w:top w:w="50" w:type="dxa"/>
              <w:left w:w="100" w:type="dxa"/>
            </w:tcMar>
            <w:vAlign w:val="center"/>
          </w:tcPr>
          <w:p w:rsidR="004A6E6C" w:rsidRDefault="004C68B8">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4A6E6C" w:rsidRDefault="004A6E6C">
            <w:pPr>
              <w:spacing w:after="0"/>
              <w:ind w:left="135"/>
              <w:jc w:val="center"/>
            </w:pPr>
          </w:p>
        </w:tc>
        <w:tc>
          <w:tcPr>
            <w:tcW w:w="1744" w:type="dxa"/>
            <w:tcMar>
              <w:top w:w="50" w:type="dxa"/>
              <w:left w:w="100" w:type="dxa"/>
            </w:tcMar>
            <w:vAlign w:val="center"/>
          </w:tcPr>
          <w:p w:rsidR="004A6E6C" w:rsidRDefault="004A6E6C">
            <w:pPr>
              <w:spacing w:after="0"/>
              <w:ind w:left="135"/>
              <w:jc w:val="center"/>
            </w:pPr>
          </w:p>
        </w:tc>
        <w:tc>
          <w:tcPr>
            <w:tcW w:w="2536"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w:t>
            </w:r>
          </w:p>
        </w:tc>
      </w:tr>
      <w:tr w:rsidR="004A6E6C">
        <w:trPr>
          <w:trHeight w:val="144"/>
          <w:tblCellSpacing w:w="20" w:type="nil"/>
        </w:trPr>
        <w:tc>
          <w:tcPr>
            <w:tcW w:w="0" w:type="auto"/>
            <w:gridSpan w:val="2"/>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654"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4A6E6C" w:rsidRDefault="004A6E6C"/>
        </w:tc>
      </w:tr>
    </w:tbl>
    <w:p w:rsidR="004A6E6C" w:rsidRDefault="004A6E6C">
      <w:pPr>
        <w:sectPr w:rsidR="004A6E6C">
          <w:pgSz w:w="16383" w:h="11906" w:orient="landscape"/>
          <w:pgMar w:top="1134" w:right="850" w:bottom="1134" w:left="1701" w:header="720" w:footer="720" w:gutter="0"/>
          <w:cols w:space="720"/>
        </w:sectPr>
      </w:pPr>
    </w:p>
    <w:p w:rsidR="004A6E6C" w:rsidRDefault="004A6E6C">
      <w:pPr>
        <w:sectPr w:rsidR="004A6E6C">
          <w:pgSz w:w="16383" w:h="11906" w:orient="landscape"/>
          <w:pgMar w:top="1134" w:right="850" w:bottom="1134" w:left="1701" w:header="720" w:footer="720" w:gutter="0"/>
          <w:cols w:space="720"/>
        </w:sectPr>
      </w:pPr>
    </w:p>
    <w:p w:rsidR="004A6E6C" w:rsidRDefault="004C68B8">
      <w:pPr>
        <w:spacing w:after="0"/>
        <w:ind w:left="120"/>
      </w:pPr>
      <w:bookmarkStart w:id="67" w:name="block-26560000"/>
      <w:bookmarkEnd w:id="66"/>
      <w:r>
        <w:rPr>
          <w:rFonts w:ascii="Times New Roman" w:hAnsi="Times New Roman"/>
          <w:b/>
          <w:color w:val="000000"/>
          <w:sz w:val="28"/>
        </w:rPr>
        <w:t xml:space="preserve"> ПОУРОЧНОЕ ПЛАНИРОВАНИЕ </w:t>
      </w:r>
    </w:p>
    <w:p w:rsidR="004A6E6C" w:rsidRDefault="004C68B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9"/>
        <w:gridCol w:w="4646"/>
        <w:gridCol w:w="1216"/>
        <w:gridCol w:w="1841"/>
        <w:gridCol w:w="1910"/>
        <w:gridCol w:w="1347"/>
        <w:gridCol w:w="2221"/>
      </w:tblGrid>
      <w:tr w:rsidR="004A6E6C">
        <w:trPr>
          <w:trHeight w:val="144"/>
          <w:tblCellSpacing w:w="20" w:type="nil"/>
        </w:trPr>
        <w:tc>
          <w:tcPr>
            <w:tcW w:w="458" w:type="dxa"/>
            <w:vMerge w:val="restart"/>
            <w:tcMar>
              <w:top w:w="50" w:type="dxa"/>
              <w:left w:w="100" w:type="dxa"/>
            </w:tcMar>
            <w:vAlign w:val="center"/>
          </w:tcPr>
          <w:p w:rsidR="004A6E6C" w:rsidRDefault="004C68B8">
            <w:pPr>
              <w:spacing w:after="0"/>
              <w:ind w:left="135"/>
            </w:pPr>
            <w:r>
              <w:rPr>
                <w:rFonts w:ascii="Times New Roman" w:hAnsi="Times New Roman"/>
                <w:b/>
                <w:color w:val="000000"/>
                <w:sz w:val="24"/>
              </w:rPr>
              <w:t xml:space="preserve">№ п/п </w:t>
            </w:r>
          </w:p>
          <w:p w:rsidR="004A6E6C" w:rsidRDefault="004A6E6C">
            <w:pPr>
              <w:spacing w:after="0"/>
              <w:ind w:left="135"/>
            </w:pPr>
          </w:p>
        </w:tc>
        <w:tc>
          <w:tcPr>
            <w:tcW w:w="3256" w:type="dxa"/>
            <w:vMerge w:val="restart"/>
            <w:tcMar>
              <w:top w:w="50" w:type="dxa"/>
              <w:left w:w="100" w:type="dxa"/>
            </w:tcMar>
            <w:vAlign w:val="center"/>
          </w:tcPr>
          <w:p w:rsidR="004A6E6C" w:rsidRDefault="004C68B8">
            <w:pPr>
              <w:spacing w:after="0"/>
              <w:ind w:left="135"/>
            </w:pPr>
            <w:r>
              <w:rPr>
                <w:rFonts w:ascii="Times New Roman" w:hAnsi="Times New Roman"/>
                <w:b/>
                <w:color w:val="000000"/>
                <w:sz w:val="24"/>
              </w:rPr>
              <w:t xml:space="preserve">Тема урока </w:t>
            </w:r>
          </w:p>
          <w:p w:rsidR="004A6E6C" w:rsidRDefault="004A6E6C">
            <w:pPr>
              <w:spacing w:after="0"/>
              <w:ind w:left="135"/>
            </w:pPr>
          </w:p>
        </w:tc>
        <w:tc>
          <w:tcPr>
            <w:tcW w:w="0" w:type="auto"/>
            <w:gridSpan w:val="3"/>
            <w:tcMar>
              <w:top w:w="50" w:type="dxa"/>
              <w:left w:w="100" w:type="dxa"/>
            </w:tcMar>
            <w:vAlign w:val="center"/>
          </w:tcPr>
          <w:p w:rsidR="004A6E6C" w:rsidRDefault="004C68B8">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4A6E6C" w:rsidRDefault="004C68B8">
            <w:pPr>
              <w:spacing w:after="0"/>
              <w:ind w:left="135"/>
            </w:pPr>
            <w:r>
              <w:rPr>
                <w:rFonts w:ascii="Times New Roman" w:hAnsi="Times New Roman"/>
                <w:b/>
                <w:color w:val="000000"/>
                <w:sz w:val="24"/>
              </w:rPr>
              <w:t xml:space="preserve">Дата изучения </w:t>
            </w:r>
          </w:p>
          <w:p w:rsidR="004A6E6C" w:rsidRDefault="004A6E6C">
            <w:pPr>
              <w:spacing w:after="0"/>
              <w:ind w:left="135"/>
            </w:pPr>
          </w:p>
        </w:tc>
        <w:tc>
          <w:tcPr>
            <w:tcW w:w="1948" w:type="dxa"/>
            <w:vMerge w:val="restart"/>
            <w:tcMar>
              <w:top w:w="50" w:type="dxa"/>
              <w:left w:w="100" w:type="dxa"/>
            </w:tcMar>
            <w:vAlign w:val="center"/>
          </w:tcPr>
          <w:p w:rsidR="004A6E6C" w:rsidRDefault="004C68B8">
            <w:pPr>
              <w:spacing w:after="0"/>
              <w:ind w:left="135"/>
            </w:pPr>
            <w:r>
              <w:rPr>
                <w:rFonts w:ascii="Times New Roman" w:hAnsi="Times New Roman"/>
                <w:b/>
                <w:color w:val="000000"/>
                <w:sz w:val="24"/>
              </w:rPr>
              <w:t xml:space="preserve">Электронные цифровые образовательные ресурсы </w:t>
            </w:r>
          </w:p>
          <w:p w:rsidR="004A6E6C" w:rsidRDefault="004A6E6C">
            <w:pPr>
              <w:spacing w:after="0"/>
              <w:ind w:left="135"/>
            </w:pPr>
          </w:p>
        </w:tc>
      </w:tr>
      <w:tr w:rsidR="004A6E6C">
        <w:trPr>
          <w:trHeight w:val="144"/>
          <w:tblCellSpacing w:w="20" w:type="nil"/>
        </w:trPr>
        <w:tc>
          <w:tcPr>
            <w:tcW w:w="0" w:type="auto"/>
            <w:vMerge/>
            <w:tcBorders>
              <w:top w:val="nil"/>
            </w:tcBorders>
            <w:tcMar>
              <w:top w:w="50" w:type="dxa"/>
              <w:left w:w="100" w:type="dxa"/>
            </w:tcMar>
          </w:tcPr>
          <w:p w:rsidR="004A6E6C" w:rsidRDefault="004A6E6C"/>
        </w:tc>
        <w:tc>
          <w:tcPr>
            <w:tcW w:w="0" w:type="auto"/>
            <w:vMerge/>
            <w:tcBorders>
              <w:top w:val="nil"/>
            </w:tcBorders>
            <w:tcMar>
              <w:top w:w="50" w:type="dxa"/>
              <w:left w:w="100" w:type="dxa"/>
            </w:tcMar>
          </w:tcPr>
          <w:p w:rsidR="004A6E6C" w:rsidRDefault="004A6E6C"/>
        </w:tc>
        <w:tc>
          <w:tcPr>
            <w:tcW w:w="805" w:type="dxa"/>
            <w:tcMar>
              <w:top w:w="50" w:type="dxa"/>
              <w:left w:w="100" w:type="dxa"/>
            </w:tcMar>
            <w:vAlign w:val="center"/>
          </w:tcPr>
          <w:p w:rsidR="004A6E6C" w:rsidRDefault="004C68B8">
            <w:pPr>
              <w:spacing w:after="0"/>
              <w:ind w:left="135"/>
            </w:pPr>
            <w:r>
              <w:rPr>
                <w:rFonts w:ascii="Times New Roman" w:hAnsi="Times New Roman"/>
                <w:b/>
                <w:color w:val="000000"/>
                <w:sz w:val="24"/>
              </w:rPr>
              <w:t xml:space="preserve">Всего </w:t>
            </w:r>
          </w:p>
          <w:p w:rsidR="004A6E6C" w:rsidRDefault="004A6E6C">
            <w:pPr>
              <w:spacing w:after="0"/>
              <w:ind w:left="135"/>
            </w:pPr>
          </w:p>
        </w:tc>
        <w:tc>
          <w:tcPr>
            <w:tcW w:w="1499" w:type="dxa"/>
            <w:tcMar>
              <w:top w:w="50" w:type="dxa"/>
              <w:left w:w="100" w:type="dxa"/>
            </w:tcMar>
            <w:vAlign w:val="center"/>
          </w:tcPr>
          <w:p w:rsidR="004A6E6C" w:rsidRDefault="004C68B8">
            <w:pPr>
              <w:spacing w:after="0"/>
              <w:ind w:left="135"/>
            </w:pPr>
            <w:r>
              <w:rPr>
                <w:rFonts w:ascii="Times New Roman" w:hAnsi="Times New Roman"/>
                <w:b/>
                <w:color w:val="000000"/>
                <w:sz w:val="24"/>
              </w:rPr>
              <w:t xml:space="preserve">Контрольные работы </w:t>
            </w:r>
          </w:p>
          <w:p w:rsidR="004A6E6C" w:rsidRDefault="004A6E6C">
            <w:pPr>
              <w:spacing w:after="0"/>
              <w:ind w:left="135"/>
            </w:pPr>
          </w:p>
        </w:tc>
        <w:tc>
          <w:tcPr>
            <w:tcW w:w="1600" w:type="dxa"/>
            <w:tcMar>
              <w:top w:w="50" w:type="dxa"/>
              <w:left w:w="100" w:type="dxa"/>
            </w:tcMar>
            <w:vAlign w:val="center"/>
          </w:tcPr>
          <w:p w:rsidR="004A6E6C" w:rsidRDefault="004C68B8">
            <w:pPr>
              <w:spacing w:after="0"/>
              <w:ind w:left="135"/>
            </w:pPr>
            <w:r>
              <w:rPr>
                <w:rFonts w:ascii="Times New Roman" w:hAnsi="Times New Roman"/>
                <w:b/>
                <w:color w:val="000000"/>
                <w:sz w:val="24"/>
              </w:rPr>
              <w:t xml:space="preserve">Практические работы </w:t>
            </w:r>
          </w:p>
          <w:p w:rsidR="004A6E6C" w:rsidRDefault="004A6E6C">
            <w:pPr>
              <w:spacing w:after="0"/>
              <w:ind w:left="135"/>
            </w:pPr>
          </w:p>
        </w:tc>
        <w:tc>
          <w:tcPr>
            <w:tcW w:w="0" w:type="auto"/>
            <w:vMerge/>
            <w:tcBorders>
              <w:top w:val="nil"/>
            </w:tcBorders>
            <w:tcMar>
              <w:top w:w="50" w:type="dxa"/>
              <w:left w:w="100" w:type="dxa"/>
            </w:tcMar>
          </w:tcPr>
          <w:p w:rsidR="004A6E6C" w:rsidRDefault="004A6E6C"/>
        </w:tc>
        <w:tc>
          <w:tcPr>
            <w:tcW w:w="0" w:type="auto"/>
            <w:vMerge/>
            <w:tcBorders>
              <w:top w:val="nil"/>
            </w:tcBorders>
            <w:tcMar>
              <w:top w:w="50" w:type="dxa"/>
              <w:left w:w="100" w:type="dxa"/>
            </w:tcMar>
          </w:tcPr>
          <w:p w:rsidR="004A6E6C" w:rsidRDefault="004A6E6C"/>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 xml:space="preserve">Введение в курс литературы второй половины </w:t>
            </w:r>
            <w:proofErr w:type="gramStart"/>
            <w:r w:rsidRPr="00985121">
              <w:rPr>
                <w:rFonts w:ascii="Times New Roman" w:hAnsi="Times New Roman"/>
                <w:color w:val="000000"/>
                <w:sz w:val="24"/>
                <w:lang w:val="ru-RU"/>
              </w:rPr>
              <w:t>Х</w:t>
            </w:r>
            <w:proofErr w:type="gramEnd"/>
            <w:r>
              <w:rPr>
                <w:rFonts w:ascii="Times New Roman" w:hAnsi="Times New Roman"/>
                <w:color w:val="000000"/>
                <w:sz w:val="24"/>
              </w:rPr>
              <w:t>IX</w:t>
            </w:r>
            <w:r w:rsidRPr="00985121">
              <w:rPr>
                <w:rFonts w:ascii="Times New Roman" w:hAnsi="Times New Roman"/>
                <w:color w:val="000000"/>
                <w:sz w:val="24"/>
                <w:lang w:val="ru-RU"/>
              </w:rPr>
              <w:t xml:space="preserve"> века. А. Н. Островский. Страницы жизни и творчества</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2</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Тематика и проблематика, особенности сюжета и конфликта в драме "Гроза"</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3</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Катерина в системе персонажей пьесы "Гроза"</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4</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Город Калинов и его обитатели</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5</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Смысл названия драмы "Гроза", ее жанровое своеобразие</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6</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Драма «Гроза» в русской критике</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7</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Тематика и проблематика пьесы А.Н.Островского "Бесприданница" или "Свои люди - сочтемся"</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8</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Главные герои пьесы "Бесприданница" или "Свои люди - сочтемся"</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9</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Драматическое новаторство А.Н.Островского</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10</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Подготовка и защита проектов. Пьесы А.Н. Островского на сцене современного театра</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11</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Резервный урок. Подготовка к домашнему сочинению по пьесе А.Н.Островского «Гроза»</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12</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Развитие речи. Подготовка к домашнему сочинению по пьесе А.Н.Островского «Гроза»</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13</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Основные этапы жизни и творчества И.А.Гончарова</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14</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История создания романа "Обломов". Особенности композиции</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15</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Образ главного героя в романе "Обломов"</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16</w:t>
            </w:r>
          </w:p>
        </w:tc>
        <w:tc>
          <w:tcPr>
            <w:tcW w:w="3256" w:type="dxa"/>
            <w:tcMar>
              <w:top w:w="50" w:type="dxa"/>
              <w:left w:w="100" w:type="dxa"/>
            </w:tcMar>
            <w:vAlign w:val="center"/>
          </w:tcPr>
          <w:p w:rsidR="004A6E6C" w:rsidRDefault="004C68B8">
            <w:pPr>
              <w:spacing w:after="0"/>
              <w:ind w:left="135"/>
            </w:pPr>
            <w:r>
              <w:rPr>
                <w:rFonts w:ascii="Times New Roman" w:hAnsi="Times New Roman"/>
                <w:color w:val="000000"/>
                <w:sz w:val="24"/>
              </w:rPr>
              <w:t>Обломов и Штольц</w:t>
            </w:r>
          </w:p>
        </w:tc>
        <w:tc>
          <w:tcPr>
            <w:tcW w:w="805"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17</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Женские образы в романе "Обломов" и их роль в развитии сюжета</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18</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Социально-философский смысл романа "Обломов"</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19</w:t>
            </w:r>
          </w:p>
        </w:tc>
        <w:tc>
          <w:tcPr>
            <w:tcW w:w="3256"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 xml:space="preserve">Русская критика о романе "Обломов". </w:t>
            </w:r>
            <w:r>
              <w:rPr>
                <w:rFonts w:ascii="Times New Roman" w:hAnsi="Times New Roman"/>
                <w:color w:val="000000"/>
                <w:sz w:val="24"/>
              </w:rPr>
              <w:t>Понятие «обломовщина»</w:t>
            </w:r>
          </w:p>
        </w:tc>
        <w:tc>
          <w:tcPr>
            <w:tcW w:w="805"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20</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Проблематика романа И.А.Гончарова "Обыкновенная история"</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21</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Система образов в романе "Обыкновенная история"</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22</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Документальное и художественное в очерках из книги "Фрегат "Паллада"</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23</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Продготовка и защита проектов. Роман "Обломов" в различных видах искусства</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24</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Резервный урок. Подготовка к домашнему сочинению по роману И.А.Гончарова «Обломов»</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25</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Развитие речи. Подготовка к домашнему сочинению по роману И.А.Гончарова «Обломов»</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26</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Основные этапы жизни и творчества И.С.Тургенева. Творческая история создания романа «Отцы и дети»</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27</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Русское общество в романе "Отцы и дети"</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28</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Сюжет и проблематика романа «Отцы и дети»</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29</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Своеобразие конфликта и основные стадии его развития в романе "Отцы и дети"</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30</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"Отцы" в романе: братья Кирсановы, родители Базарова</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31</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Анализ сцен споров Евгения Базарова и Павла Петровича Кирсанова</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32</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Евгений Базаров и Аркадий Кирсанов</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33</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Женские образы в романе "Отцы и дети"</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34</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Полемика вокруг романа: образ Базарова в русской критике. Статьи Д.И.Писарева «Базаров» и др.</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35</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Идейно-художественное содержание романа И.С.Тургенева "Дворянское гнездо"</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36</w:t>
            </w:r>
          </w:p>
        </w:tc>
        <w:tc>
          <w:tcPr>
            <w:tcW w:w="3256"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Система образов романа "</w:t>
            </w:r>
            <w:proofErr w:type="gramStart"/>
            <w:r w:rsidRPr="00985121">
              <w:rPr>
                <w:rFonts w:ascii="Times New Roman" w:hAnsi="Times New Roman"/>
                <w:color w:val="000000"/>
                <w:sz w:val="24"/>
                <w:lang w:val="ru-RU"/>
              </w:rPr>
              <w:t>Дворянское</w:t>
            </w:r>
            <w:proofErr w:type="gramEnd"/>
            <w:r w:rsidRPr="00985121">
              <w:rPr>
                <w:rFonts w:ascii="Times New Roman" w:hAnsi="Times New Roman"/>
                <w:color w:val="000000"/>
                <w:sz w:val="24"/>
                <w:lang w:val="ru-RU"/>
              </w:rPr>
              <w:t xml:space="preserve"> гнзедо". </w:t>
            </w:r>
            <w:r>
              <w:rPr>
                <w:rFonts w:ascii="Times New Roman" w:hAnsi="Times New Roman"/>
                <w:color w:val="000000"/>
                <w:sz w:val="24"/>
              </w:rPr>
              <w:t>"Тургеневская девушка"</w:t>
            </w:r>
          </w:p>
        </w:tc>
        <w:tc>
          <w:tcPr>
            <w:tcW w:w="805"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37</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Смысл названия романа "Дворянское гнездо"</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38</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Поэтика романов И.С. Тургенева, своеобразие жанра</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39</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Статья "Гамлет и Дон Кихот": герой в контексте мировой литературы</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40</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Подготовка и защита учебных проектов. Интерпретация романа "Отцы и дети" в различных видах искусств</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41</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Резервный урок. Подготовка к домашнему сочинению по роману И.С.Тургенева «Отцы и дети»</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42</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Развитие речи. Подготовка к домашнему сочинению по роману И.С.Тургенева «Отцы и дети»</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43</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Основные этапы жизни и творчества Ф.И.Тютчева</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44</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Ф.И.Тютчев - поэт-философ</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45</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Человек, история, природа в лирике Ф.И.Тютчева</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46</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Тема Родины в поэзии Ф.И. Тютчева</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47</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Любовная лирика Ф.И.Тютчева</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48</w:t>
            </w:r>
          </w:p>
        </w:tc>
        <w:tc>
          <w:tcPr>
            <w:tcW w:w="3256" w:type="dxa"/>
            <w:tcMar>
              <w:top w:w="50" w:type="dxa"/>
              <w:left w:w="100" w:type="dxa"/>
            </w:tcMar>
            <w:vAlign w:val="center"/>
          </w:tcPr>
          <w:p w:rsidR="004A6E6C" w:rsidRDefault="004C68B8">
            <w:pPr>
              <w:spacing w:after="0"/>
              <w:ind w:left="135"/>
            </w:pPr>
            <w:r>
              <w:rPr>
                <w:rFonts w:ascii="Times New Roman" w:hAnsi="Times New Roman"/>
                <w:color w:val="000000"/>
                <w:sz w:val="24"/>
              </w:rPr>
              <w:t>Художественное своеобразие поэзии Тютчева</w:t>
            </w:r>
          </w:p>
        </w:tc>
        <w:tc>
          <w:tcPr>
            <w:tcW w:w="805"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49</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Поэзия Тютчева и литературная традиция</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50</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Развитие речи. Анализ лирического произведения Ф.И.Тютчева</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51</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Основные этапы жизни и творчества Н.А.Некрасова. О народных истоках мироощущения поэта</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52</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Гражданская поэзия Н.А. Некрасова и лирика чувств</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53</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Анализ лирического произведения Н.А.Некрасова</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54</w:t>
            </w:r>
          </w:p>
        </w:tc>
        <w:tc>
          <w:tcPr>
            <w:tcW w:w="3256"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 xml:space="preserve">История создания поэмы Н.А.Некрасова "Кому на Руси жить хорошо". </w:t>
            </w:r>
            <w:r>
              <w:rPr>
                <w:rFonts w:ascii="Times New Roman" w:hAnsi="Times New Roman"/>
                <w:color w:val="000000"/>
                <w:sz w:val="24"/>
              </w:rPr>
              <w:t>Жанр, фольклорная основа произведения</w:t>
            </w:r>
          </w:p>
        </w:tc>
        <w:tc>
          <w:tcPr>
            <w:tcW w:w="805"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55</w:t>
            </w:r>
          </w:p>
        </w:tc>
        <w:tc>
          <w:tcPr>
            <w:tcW w:w="3256"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 xml:space="preserve">Сюжет поэмы "Кому на Руси жить хорошо": путешествие как прием организации повествования. </w:t>
            </w:r>
            <w:r>
              <w:rPr>
                <w:rFonts w:ascii="Times New Roman" w:hAnsi="Times New Roman"/>
                <w:color w:val="000000"/>
                <w:sz w:val="24"/>
              </w:rPr>
              <w:t>Авторские отступления</w:t>
            </w:r>
          </w:p>
        </w:tc>
        <w:tc>
          <w:tcPr>
            <w:tcW w:w="805"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56</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Многообразие народных типов в галерее персонажей «Кому на Руси жить хорошо»</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57</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Образ Матрены Тимофеевны, смысл “бабьей притчи”</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58</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Проблемы счастья и смысла жизни в поэме "Кому на Руси жить хорошо"</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59</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Развитие речи. Сочинение по поэме Н.А. Некрасова "Кому на Руси жить хорошо"</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60</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Резервный урок. Сочинение по поэме Н.А. Некрасова "Кому на Руси жить хорошо"</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61</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Основные этапы жизни и творчества А. А.Фета. Теория «чистого искусства»</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62</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Человек и природа в лирике поэта А. А.Фета</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63</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“Вечные” темы в лирике А.А. Фета</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64</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Философская проблематика лирики А. А.Фета</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65</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Психологизм лирики А.А. Фета</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66</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Особенности поэтического языка А. А.Фета</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67</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Поэзия А. А.Фета и литературная традиция</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68</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Развитие речи. Анализ лирического произведения А.А. Фета</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69</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 xml:space="preserve">Подготовка к контрольному сочинению по поэзии второй половины </w:t>
            </w:r>
            <w:r>
              <w:rPr>
                <w:rFonts w:ascii="Times New Roman" w:hAnsi="Times New Roman"/>
                <w:color w:val="000000"/>
                <w:sz w:val="24"/>
              </w:rPr>
              <w:t>XIX</w:t>
            </w:r>
            <w:r w:rsidRPr="00985121">
              <w:rPr>
                <w:rFonts w:ascii="Times New Roman" w:hAnsi="Times New Roman"/>
                <w:color w:val="000000"/>
                <w:sz w:val="24"/>
                <w:lang w:val="ru-RU"/>
              </w:rPr>
              <w:t xml:space="preserve"> века</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70</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 xml:space="preserve">Контрольное сочинение по поэзии второй половины </w:t>
            </w:r>
            <w:r>
              <w:rPr>
                <w:rFonts w:ascii="Times New Roman" w:hAnsi="Times New Roman"/>
                <w:color w:val="000000"/>
                <w:sz w:val="24"/>
              </w:rPr>
              <w:t>XIX</w:t>
            </w:r>
            <w:r w:rsidRPr="00985121">
              <w:rPr>
                <w:rFonts w:ascii="Times New Roman" w:hAnsi="Times New Roman"/>
                <w:color w:val="000000"/>
                <w:sz w:val="24"/>
                <w:lang w:val="ru-RU"/>
              </w:rPr>
              <w:t xml:space="preserve"> века</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71</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Основные темы, мотивы и образы поэзии А.К. Толстого</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72</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Взгляд на русскую историю в произведениях А.К. Толстого</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73</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История создания романа "Что делать?". Эстетическая теория Н.Г.Чернышевского</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74</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Идеологические, этические и эстетические проблемы в романе "Что делать?"</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75</w:t>
            </w:r>
          </w:p>
        </w:tc>
        <w:tc>
          <w:tcPr>
            <w:tcW w:w="3256"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 xml:space="preserve">Публицистика писателя: статьи «Детство и отрочество. Сочинение графа Л. Н. Толстого. Военные рассказы графа Л. Н. Толстого», «Русский человек на </w:t>
            </w:r>
            <w:r>
              <w:rPr>
                <w:rFonts w:ascii="Times New Roman" w:hAnsi="Times New Roman"/>
                <w:color w:val="000000"/>
                <w:sz w:val="24"/>
              </w:rPr>
              <w:t>rendez</w:t>
            </w:r>
            <w:r w:rsidRPr="00985121">
              <w:rPr>
                <w:rFonts w:ascii="Times New Roman" w:hAnsi="Times New Roman"/>
                <w:color w:val="000000"/>
                <w:sz w:val="24"/>
                <w:lang w:val="ru-RU"/>
              </w:rPr>
              <w:t>-</w:t>
            </w:r>
            <w:r>
              <w:rPr>
                <w:rFonts w:ascii="Times New Roman" w:hAnsi="Times New Roman"/>
                <w:color w:val="000000"/>
                <w:sz w:val="24"/>
              </w:rPr>
              <w:t>vous</w:t>
            </w:r>
            <w:r w:rsidRPr="00985121">
              <w:rPr>
                <w:rFonts w:ascii="Times New Roman" w:hAnsi="Times New Roman"/>
                <w:color w:val="000000"/>
                <w:sz w:val="24"/>
                <w:lang w:val="ru-RU"/>
              </w:rPr>
              <w:t xml:space="preserve">. </w:t>
            </w:r>
            <w:r>
              <w:rPr>
                <w:rFonts w:ascii="Times New Roman" w:hAnsi="Times New Roman"/>
                <w:color w:val="000000"/>
                <w:sz w:val="24"/>
              </w:rPr>
              <w:t>Размышления по прочтении повести г. Тургенева ”Ася“»</w:t>
            </w:r>
          </w:p>
        </w:tc>
        <w:tc>
          <w:tcPr>
            <w:tcW w:w="805"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76</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Основные этапы жизни и творчества М.Е.Салтыкова-Щедрина. Мастер сатиры</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77</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«История одного города» как сатирическое произведение. Глава «О корени происхождения глуповцев»</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78</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Собирательные образы градоначальников и «глуповцев». «Опись градоначальникам», «Органчик», «Подтверждение покаяния» и др.</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79</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Образы Органчика и Угрюм-Бурчеева</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80</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Тема народа и власти. Смысл финала "Истории одного города"</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81</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Политическая сатира сказок М.Е.Салтыкова-Щедрина</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82</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Художественный мир М.Е. Салтыкова-Щедрина: приемы сатирического изображения</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83</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 xml:space="preserve">Подготовка к презентации пректов по литературе второй половины </w:t>
            </w:r>
            <w:r>
              <w:rPr>
                <w:rFonts w:ascii="Times New Roman" w:hAnsi="Times New Roman"/>
                <w:color w:val="000000"/>
                <w:sz w:val="24"/>
              </w:rPr>
              <w:t>XIX</w:t>
            </w:r>
            <w:r w:rsidRPr="00985121">
              <w:rPr>
                <w:rFonts w:ascii="Times New Roman" w:hAnsi="Times New Roman"/>
                <w:color w:val="000000"/>
                <w:sz w:val="24"/>
                <w:lang w:val="ru-RU"/>
              </w:rPr>
              <w:t xml:space="preserve"> века</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84</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985121">
              <w:rPr>
                <w:rFonts w:ascii="Times New Roman" w:hAnsi="Times New Roman"/>
                <w:color w:val="000000"/>
                <w:sz w:val="24"/>
                <w:lang w:val="ru-RU"/>
              </w:rPr>
              <w:t xml:space="preserve"> века</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85</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Основные этапы жизни и творчества Ф.М.Достоевского</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86</w:t>
            </w:r>
          </w:p>
        </w:tc>
        <w:tc>
          <w:tcPr>
            <w:tcW w:w="3256"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 xml:space="preserve">История создания романа «Преступление и наказание». </w:t>
            </w:r>
            <w:r>
              <w:rPr>
                <w:rFonts w:ascii="Times New Roman" w:hAnsi="Times New Roman"/>
                <w:color w:val="000000"/>
                <w:sz w:val="24"/>
              </w:rPr>
              <w:t>Жанровая и композиционная особенности</w:t>
            </w:r>
          </w:p>
        </w:tc>
        <w:tc>
          <w:tcPr>
            <w:tcW w:w="805"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87</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Основные сюжетные линии романа «Преступление и наказание»</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88</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Преступление Раскольникова. Идея о праве сильной личности</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89</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Раскольников в системе образов. Раскольников и его «двойники»</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90</w:t>
            </w:r>
          </w:p>
        </w:tc>
        <w:tc>
          <w:tcPr>
            <w:tcW w:w="3256" w:type="dxa"/>
            <w:tcMar>
              <w:top w:w="50" w:type="dxa"/>
              <w:left w:w="100" w:type="dxa"/>
            </w:tcMar>
            <w:vAlign w:val="center"/>
          </w:tcPr>
          <w:p w:rsidR="004A6E6C" w:rsidRPr="00985121" w:rsidRDefault="004C68B8">
            <w:pPr>
              <w:spacing w:after="0"/>
              <w:ind w:left="135"/>
              <w:rPr>
                <w:lang w:val="ru-RU"/>
              </w:rPr>
            </w:pPr>
            <w:proofErr w:type="gramStart"/>
            <w:r w:rsidRPr="00985121">
              <w:rPr>
                <w:rFonts w:ascii="Times New Roman" w:hAnsi="Times New Roman"/>
                <w:color w:val="000000"/>
                <w:sz w:val="24"/>
                <w:lang w:val="ru-RU"/>
              </w:rPr>
              <w:t>Униженные</w:t>
            </w:r>
            <w:proofErr w:type="gramEnd"/>
            <w:r w:rsidRPr="00985121">
              <w:rPr>
                <w:rFonts w:ascii="Times New Roman" w:hAnsi="Times New Roman"/>
                <w:color w:val="000000"/>
                <w:sz w:val="24"/>
                <w:lang w:val="ru-RU"/>
              </w:rPr>
              <w:t xml:space="preserve"> и оскорбленные в романе «Преступление и наказание»</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91</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Образ Петербурга в романе «Преступление и наказание»</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92</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Образ Сонечки Мармеладовой и проблема нравственного идеала в романе</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93</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Библейские мотивы и образы в романе «Преступление и наказание»</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94</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Роль внутренних монологов и снов героев романа «Преступление и наказание»</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95</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Портрет, пейзаж, интерьер и их художественная функция в романе «Преступление и наказание»</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96</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Роль эпилога. Смысл названия романа «Преступление и наказание»</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97</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«Преступление и наказание» как философский роман</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98</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99</w:t>
            </w:r>
          </w:p>
        </w:tc>
        <w:tc>
          <w:tcPr>
            <w:tcW w:w="3256" w:type="dxa"/>
            <w:tcMar>
              <w:top w:w="50" w:type="dxa"/>
              <w:left w:w="100" w:type="dxa"/>
            </w:tcMar>
            <w:vAlign w:val="center"/>
          </w:tcPr>
          <w:p w:rsidR="004A6E6C" w:rsidRDefault="004C68B8">
            <w:pPr>
              <w:spacing w:after="0"/>
              <w:ind w:left="135"/>
            </w:pPr>
            <w:r>
              <w:rPr>
                <w:rFonts w:ascii="Times New Roman" w:hAnsi="Times New Roman"/>
                <w:color w:val="000000"/>
                <w:sz w:val="24"/>
              </w:rPr>
              <w:t>Проблематика романа "Идиот"</w:t>
            </w:r>
          </w:p>
        </w:tc>
        <w:tc>
          <w:tcPr>
            <w:tcW w:w="805"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100</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Проблема нравственного выбора в романе "Идиот"</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101</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Психологизм прозы Ф.М. Достоевского</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102</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Художественные открытия Ф.М. Достоевского</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103</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Историко-культурное значение романов Ф.М.Достоевского</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104</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105</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106</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Основные этапы жизни и творчества Л.Н.Толстого</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107</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 xml:space="preserve">На пути к "Войне и миру". </w:t>
            </w:r>
            <w:proofErr w:type="gramStart"/>
            <w:r w:rsidRPr="00985121">
              <w:rPr>
                <w:rFonts w:ascii="Times New Roman" w:hAnsi="Times New Roman"/>
                <w:color w:val="000000"/>
                <w:sz w:val="24"/>
                <w:lang w:val="ru-RU"/>
              </w:rPr>
              <w:t>Правда</w:t>
            </w:r>
            <w:proofErr w:type="gramEnd"/>
            <w:r w:rsidRPr="00985121">
              <w:rPr>
                <w:rFonts w:ascii="Times New Roman" w:hAnsi="Times New Roman"/>
                <w:color w:val="000000"/>
                <w:sz w:val="24"/>
                <w:lang w:val="ru-RU"/>
              </w:rPr>
              <w:t xml:space="preserve"> о войне в "Севастопольских рассказах"</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108</w:t>
            </w:r>
          </w:p>
        </w:tc>
        <w:tc>
          <w:tcPr>
            <w:tcW w:w="3256"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 xml:space="preserve">История создания романа «Война и мир». </w:t>
            </w:r>
            <w:r>
              <w:rPr>
                <w:rFonts w:ascii="Times New Roman" w:hAnsi="Times New Roman"/>
                <w:color w:val="000000"/>
                <w:sz w:val="24"/>
              </w:rPr>
              <w:t>Жанровые особенности произведения</w:t>
            </w:r>
          </w:p>
        </w:tc>
        <w:tc>
          <w:tcPr>
            <w:tcW w:w="805"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109</w:t>
            </w:r>
          </w:p>
        </w:tc>
        <w:tc>
          <w:tcPr>
            <w:tcW w:w="3256"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 xml:space="preserve">Смысл названия романа «Война и мир». </w:t>
            </w:r>
            <w:r>
              <w:rPr>
                <w:rFonts w:ascii="Times New Roman" w:hAnsi="Times New Roman"/>
                <w:color w:val="000000"/>
                <w:sz w:val="24"/>
              </w:rPr>
              <w:t>Историческая основа произведения</w:t>
            </w:r>
          </w:p>
        </w:tc>
        <w:tc>
          <w:tcPr>
            <w:tcW w:w="805"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110</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Нравственные устои и жизнь дворянства в романе «Война и мир»</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111</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«Мысль семейная» в романе: Ростовы и Болконские</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112</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Нравственно-философские взгляды Л.Н.Толстого, воплощенные в женских образах</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113</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Андрей Болконский: поиски смысла жизни</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114</w:t>
            </w:r>
          </w:p>
        </w:tc>
        <w:tc>
          <w:tcPr>
            <w:tcW w:w="3256" w:type="dxa"/>
            <w:tcMar>
              <w:top w:w="50" w:type="dxa"/>
              <w:left w:w="100" w:type="dxa"/>
            </w:tcMar>
            <w:vAlign w:val="center"/>
          </w:tcPr>
          <w:p w:rsidR="004A6E6C" w:rsidRDefault="004C68B8">
            <w:pPr>
              <w:spacing w:after="0"/>
              <w:ind w:left="135"/>
            </w:pPr>
            <w:r>
              <w:rPr>
                <w:rFonts w:ascii="Times New Roman" w:hAnsi="Times New Roman"/>
                <w:color w:val="000000"/>
                <w:sz w:val="24"/>
              </w:rPr>
              <w:t>Духовные искания Пьера Безухова</w:t>
            </w:r>
          </w:p>
        </w:tc>
        <w:tc>
          <w:tcPr>
            <w:tcW w:w="805"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115</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116</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Отечественная война 1812 года в романе «Война и мир»</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117</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Бородинское сражение как идейно-композициионный центр романа «Война и мир»</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118</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Образы Кутузова и Наполеона в романе «Война и мир»</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119</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«Мысль народная» в романе «Война и мир»</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120</w:t>
            </w:r>
          </w:p>
        </w:tc>
        <w:tc>
          <w:tcPr>
            <w:tcW w:w="3256"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 xml:space="preserve">Картины партизанской войны в романе «Война и мир». </w:t>
            </w:r>
            <w:r>
              <w:rPr>
                <w:rFonts w:ascii="Times New Roman" w:hAnsi="Times New Roman"/>
                <w:color w:val="000000"/>
                <w:sz w:val="24"/>
              </w:rPr>
              <w:t>Значение образа Тихона Щербатого</w:t>
            </w:r>
          </w:p>
        </w:tc>
        <w:tc>
          <w:tcPr>
            <w:tcW w:w="805"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121</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Русский солдат в изображении Толстого</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122</w:t>
            </w:r>
          </w:p>
        </w:tc>
        <w:tc>
          <w:tcPr>
            <w:tcW w:w="3256"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 xml:space="preserve">Проблема национального характера в романе «Война и мир». </w:t>
            </w:r>
            <w:r>
              <w:rPr>
                <w:rFonts w:ascii="Times New Roman" w:hAnsi="Times New Roman"/>
                <w:color w:val="000000"/>
                <w:sz w:val="24"/>
              </w:rPr>
              <w:t>Образы Тушина и Тимохина</w:t>
            </w:r>
          </w:p>
        </w:tc>
        <w:tc>
          <w:tcPr>
            <w:tcW w:w="805"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123</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Философия истории в романе «Война и мир»: роль личности и стихийное начало</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124</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Москва и Петербург в романе «Война и мир»</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125</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Психологизм прозы Толстого: «диалектика души»</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126</w:t>
            </w:r>
          </w:p>
        </w:tc>
        <w:tc>
          <w:tcPr>
            <w:tcW w:w="3256"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 xml:space="preserve">Значение творчества Л.Н.Толстого в отечественной и мировой культуре. </w:t>
            </w:r>
            <w:r>
              <w:rPr>
                <w:rFonts w:ascii="Times New Roman" w:hAnsi="Times New Roman"/>
                <w:color w:val="000000"/>
                <w:sz w:val="24"/>
              </w:rPr>
              <w:t>Критика о Толстом</w:t>
            </w:r>
          </w:p>
        </w:tc>
        <w:tc>
          <w:tcPr>
            <w:tcW w:w="805"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127</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Развитие речи. Подготовка к домашнему сочинению по роману Л.Н.Толстого</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128</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Развитие речи. Подготовка к домашнему сочинению по роману Л.Н.Толстого</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129</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Основные этапы жизни и творчества Н.С.Лескова. Художественный мир произведений писателя</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130</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Изображение этапов духовного пути личности. Тема праведничества в повести "Очарованный странник"</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131</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Загадка женской души. Символичность названия «Леди Макбет Мценского уезда»</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132</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133</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985121">
              <w:rPr>
                <w:rFonts w:ascii="Times New Roman" w:hAnsi="Times New Roman"/>
                <w:color w:val="000000"/>
                <w:sz w:val="24"/>
                <w:lang w:val="ru-RU"/>
              </w:rPr>
              <w:t xml:space="preserve"> века»</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134</w:t>
            </w:r>
          </w:p>
        </w:tc>
        <w:tc>
          <w:tcPr>
            <w:tcW w:w="3256" w:type="dxa"/>
            <w:tcMar>
              <w:top w:w="50" w:type="dxa"/>
              <w:left w:w="100" w:type="dxa"/>
            </w:tcMar>
            <w:vAlign w:val="center"/>
          </w:tcPr>
          <w:p w:rsidR="004A6E6C" w:rsidRDefault="004C68B8">
            <w:pPr>
              <w:spacing w:after="0"/>
              <w:ind w:left="135"/>
            </w:pPr>
            <w:r>
              <w:rPr>
                <w:rFonts w:ascii="Times New Roman" w:hAnsi="Times New Roman"/>
                <w:color w:val="000000"/>
                <w:sz w:val="24"/>
              </w:rPr>
              <w:t>Итоговая контрольная работа</w:t>
            </w:r>
          </w:p>
        </w:tc>
        <w:tc>
          <w:tcPr>
            <w:tcW w:w="805"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135</w:t>
            </w:r>
          </w:p>
        </w:tc>
        <w:tc>
          <w:tcPr>
            <w:tcW w:w="3256" w:type="dxa"/>
            <w:tcMar>
              <w:top w:w="50" w:type="dxa"/>
              <w:left w:w="100" w:type="dxa"/>
            </w:tcMar>
            <w:vAlign w:val="center"/>
          </w:tcPr>
          <w:p w:rsidR="004A6E6C" w:rsidRDefault="004C68B8">
            <w:pPr>
              <w:spacing w:after="0"/>
              <w:ind w:left="135"/>
            </w:pPr>
            <w:r>
              <w:rPr>
                <w:rFonts w:ascii="Times New Roman" w:hAnsi="Times New Roman"/>
                <w:color w:val="000000"/>
                <w:sz w:val="24"/>
              </w:rPr>
              <w:t>Итоговая контрольная работа</w:t>
            </w:r>
          </w:p>
        </w:tc>
        <w:tc>
          <w:tcPr>
            <w:tcW w:w="805"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136</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Основные этапы жизни и творчества А.П.Чехова. Новаторство прозы писателя</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137</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Многообразие философско-психологической проблематики в рассказах А.П. Чехова</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138</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Идейно-художественное своеобразие рассказа «Ионыч»</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139</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Поиски идеала и проблема ответственности человека за свою судьбу: трилогия «Человек в футляре», «Крыжовник», «О любви»</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140</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Тема любви в чеховской прозе: рассказы «Дама с собачкой», «Душечка»</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141</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Художественное своеобразие прозы А.П. Чехова</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142</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143</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История создания, жанровые особенности комедии «Вишневый сад»</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144</w:t>
            </w:r>
          </w:p>
        </w:tc>
        <w:tc>
          <w:tcPr>
            <w:tcW w:w="3256"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 xml:space="preserve">Проблематика пьесы «Вишневый сад». Особенности кофликта и системы образов. </w:t>
            </w:r>
            <w:r>
              <w:rPr>
                <w:rFonts w:ascii="Times New Roman" w:hAnsi="Times New Roman"/>
                <w:color w:val="000000"/>
                <w:sz w:val="24"/>
              </w:rPr>
              <w:t>Разрушение «дворянского гнезда»</w:t>
            </w:r>
          </w:p>
        </w:tc>
        <w:tc>
          <w:tcPr>
            <w:tcW w:w="805"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145</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Раневская и Гаев как герои уходящего в прошлое усадебного быта</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146</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Настоящее и будущее в комедии «Вишневый сад»: образы Лопахина, Пети и Ани</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147</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Образы слуг (Яша, Дуняша, Фирс) в комедии «Вишневый сад»</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148</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Смысл названия пьесы «Вишневый сад», ее символика</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149</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Проблема цели и смысла жизни в чеховских пьесах «Чайка», «Дядя Ваня», «Три сестры» - по выбору</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150</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Своеобразие героев в драматургии А.П. Чехова «Чайка», «Дядя Ваня», «Три сестры» - по выбору</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151</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Художественное мастерство, новаторство Чехова-драматурга</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152</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Значение творческого наследия Чехова для отечественной и мировой литературы и театра</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153</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Развитие речи. Подготовка к домашнему сочинению по пьесе "Вишневый сад"</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154</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 xml:space="preserve">Подготовка и защита проектов по прозе и драматургии второй половины </w:t>
            </w:r>
            <w:r>
              <w:rPr>
                <w:rFonts w:ascii="Times New Roman" w:hAnsi="Times New Roman"/>
                <w:color w:val="000000"/>
                <w:sz w:val="24"/>
              </w:rPr>
              <w:t>XIX</w:t>
            </w:r>
            <w:r w:rsidRPr="00985121">
              <w:rPr>
                <w:rFonts w:ascii="Times New Roman" w:hAnsi="Times New Roman"/>
                <w:color w:val="000000"/>
                <w:sz w:val="24"/>
                <w:lang w:val="ru-RU"/>
              </w:rPr>
              <w:t xml:space="preserve"> века</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155</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Литература народов России. Страницы жизни поэта и особенности его лирики (по выбору)</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156</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Резервный урок. Литература народов России. Анализ лирического произведения по выбору</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157</w:t>
            </w:r>
          </w:p>
        </w:tc>
        <w:tc>
          <w:tcPr>
            <w:tcW w:w="3256"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985121">
              <w:rPr>
                <w:rFonts w:ascii="Times New Roman" w:hAnsi="Times New Roman"/>
                <w:color w:val="000000"/>
                <w:sz w:val="24"/>
                <w:lang w:val="ru-RU"/>
              </w:rPr>
              <w:t xml:space="preserve"> века. Жизнь и творчество писателя Ч.Диккенса, Г. Флобера, Э. Золя, Г. де Мопассана и др. </w:t>
            </w:r>
            <w:r>
              <w:rPr>
                <w:rFonts w:ascii="Times New Roman" w:hAnsi="Times New Roman"/>
                <w:color w:val="000000"/>
                <w:sz w:val="24"/>
              </w:rPr>
              <w:t>История создания, сюжет и композиция произведения</w:t>
            </w:r>
          </w:p>
        </w:tc>
        <w:tc>
          <w:tcPr>
            <w:tcW w:w="805"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158</w:t>
            </w:r>
          </w:p>
        </w:tc>
        <w:tc>
          <w:tcPr>
            <w:tcW w:w="3256"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985121">
              <w:rPr>
                <w:rFonts w:ascii="Times New Roman" w:hAnsi="Times New Roman"/>
                <w:color w:val="000000"/>
                <w:sz w:val="24"/>
                <w:lang w:val="ru-RU"/>
              </w:rPr>
              <w:t xml:space="preserve"> века</w:t>
            </w:r>
            <w:proofErr w:type="gramStart"/>
            <w:r w:rsidRPr="00985121">
              <w:rPr>
                <w:rFonts w:ascii="Times New Roman" w:hAnsi="Times New Roman"/>
                <w:color w:val="000000"/>
                <w:sz w:val="24"/>
                <w:lang w:val="ru-RU"/>
              </w:rPr>
              <w:t>.Т</w:t>
            </w:r>
            <w:proofErr w:type="gramEnd"/>
            <w:r w:rsidRPr="00985121">
              <w:rPr>
                <w:rFonts w:ascii="Times New Roman" w:hAnsi="Times New Roman"/>
                <w:color w:val="000000"/>
                <w:sz w:val="24"/>
                <w:lang w:val="ru-RU"/>
              </w:rPr>
              <w:t xml:space="preserve">ематика, проблематика. </w:t>
            </w:r>
            <w:r>
              <w:rPr>
                <w:rFonts w:ascii="Times New Roman" w:hAnsi="Times New Roman"/>
                <w:color w:val="000000"/>
                <w:sz w:val="24"/>
              </w:rPr>
              <w:t>Система образов</w:t>
            </w:r>
          </w:p>
        </w:tc>
        <w:tc>
          <w:tcPr>
            <w:tcW w:w="805"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159</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Резервный урок. Художественное мастерство писателя (на выбор, Ч.Диккенса, Г. Флобера, Э. Золя, Г. де Мопассана и др.)</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160</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Резервный урок. Письменный ответ на проблемный вопрос</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161</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985121">
              <w:rPr>
                <w:rFonts w:ascii="Times New Roman" w:hAnsi="Times New Roman"/>
                <w:color w:val="000000"/>
                <w:sz w:val="24"/>
                <w:lang w:val="ru-RU"/>
              </w:rPr>
              <w:t xml:space="preserve"> века. Страницы жизни поэта на выбор - А. Рембо, Ш. Бодлера, П. Верлена, Э. Верхарна и др., особенности его лирики</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162</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 xml:space="preserve">Резервный урок. Зарубежная поэзия второй половины </w:t>
            </w:r>
            <w:r>
              <w:rPr>
                <w:rFonts w:ascii="Times New Roman" w:hAnsi="Times New Roman"/>
                <w:color w:val="000000"/>
                <w:sz w:val="24"/>
              </w:rPr>
              <w:t>XIX</w:t>
            </w:r>
            <w:r w:rsidRPr="00985121">
              <w:rPr>
                <w:rFonts w:ascii="Times New Roman" w:hAnsi="Times New Roman"/>
                <w:color w:val="000000"/>
                <w:sz w:val="24"/>
                <w:lang w:val="ru-RU"/>
              </w:rPr>
              <w:t xml:space="preserve"> века. Символические образы в стихотворениях, особенности поэтического языка</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163</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 xml:space="preserve">Резервный урок. Зарубежная поэзия второй половины </w:t>
            </w:r>
            <w:r>
              <w:rPr>
                <w:rFonts w:ascii="Times New Roman" w:hAnsi="Times New Roman"/>
                <w:color w:val="000000"/>
                <w:sz w:val="24"/>
              </w:rPr>
              <w:t>XIX</w:t>
            </w:r>
            <w:r w:rsidRPr="00985121">
              <w:rPr>
                <w:rFonts w:ascii="Times New Roman" w:hAnsi="Times New Roman"/>
                <w:color w:val="000000"/>
                <w:sz w:val="24"/>
                <w:lang w:val="ru-RU"/>
              </w:rPr>
              <w:t xml:space="preserve"> века. Анализ лирического произведения по выбору</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164</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985121">
              <w:rPr>
                <w:rFonts w:ascii="Times New Roman" w:hAnsi="Times New Roman"/>
                <w:color w:val="000000"/>
                <w:sz w:val="24"/>
                <w:lang w:val="ru-RU"/>
              </w:rPr>
              <w:t xml:space="preserve"> века. Жизнь и творчество драматурга Г.Гауптмана, Г. Ибсена, история создания, сюжет и конфли</w:t>
            </w:r>
            <w:proofErr w:type="gramStart"/>
            <w:r w:rsidRPr="00985121">
              <w:rPr>
                <w:rFonts w:ascii="Times New Roman" w:hAnsi="Times New Roman"/>
                <w:color w:val="000000"/>
                <w:sz w:val="24"/>
                <w:lang w:val="ru-RU"/>
              </w:rPr>
              <w:t>кт в пр</w:t>
            </w:r>
            <w:proofErr w:type="gramEnd"/>
            <w:r w:rsidRPr="00985121">
              <w:rPr>
                <w:rFonts w:ascii="Times New Roman" w:hAnsi="Times New Roman"/>
                <w:color w:val="000000"/>
                <w:sz w:val="24"/>
                <w:lang w:val="ru-RU"/>
              </w:rPr>
              <w:t>оизведении</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165</w:t>
            </w:r>
          </w:p>
        </w:tc>
        <w:tc>
          <w:tcPr>
            <w:tcW w:w="3256"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 xml:space="preserve">Резервный урок. Зарубежная драматургия второй половины </w:t>
            </w:r>
            <w:r>
              <w:rPr>
                <w:rFonts w:ascii="Times New Roman" w:hAnsi="Times New Roman"/>
                <w:color w:val="000000"/>
                <w:sz w:val="24"/>
              </w:rPr>
              <w:t>XIX</w:t>
            </w:r>
            <w:r w:rsidRPr="00985121">
              <w:rPr>
                <w:rFonts w:ascii="Times New Roman" w:hAnsi="Times New Roman"/>
                <w:color w:val="000000"/>
                <w:sz w:val="24"/>
                <w:lang w:val="ru-RU"/>
              </w:rPr>
              <w:t xml:space="preserve"> века. </w:t>
            </w:r>
            <w:r>
              <w:rPr>
                <w:rFonts w:ascii="Times New Roman" w:hAnsi="Times New Roman"/>
                <w:color w:val="000000"/>
                <w:sz w:val="24"/>
              </w:rPr>
              <w:t>Проблематика пьесы. Система образов. Новаторство драматурга</w:t>
            </w:r>
          </w:p>
        </w:tc>
        <w:tc>
          <w:tcPr>
            <w:tcW w:w="805"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166</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sidRPr="00985121">
              <w:rPr>
                <w:rFonts w:ascii="Times New Roman" w:hAnsi="Times New Roman"/>
                <w:color w:val="000000"/>
                <w:sz w:val="24"/>
                <w:lang w:val="ru-RU"/>
              </w:rPr>
              <w:t xml:space="preserve"> века</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167</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985121">
              <w:rPr>
                <w:rFonts w:ascii="Times New Roman" w:hAnsi="Times New Roman"/>
                <w:color w:val="000000"/>
                <w:sz w:val="24"/>
                <w:lang w:val="ru-RU"/>
              </w:rPr>
              <w:t xml:space="preserve"> века</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168</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Внеклассное чтение "В мире современной литературы"</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169</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Подготовка к презентации проекта по зарубежной литературе второй половины Х</w:t>
            </w:r>
            <w:proofErr w:type="gramStart"/>
            <w:r>
              <w:rPr>
                <w:rFonts w:ascii="Times New Roman" w:hAnsi="Times New Roman"/>
                <w:color w:val="000000"/>
                <w:sz w:val="24"/>
              </w:rPr>
              <w:t>I</w:t>
            </w:r>
            <w:proofErr w:type="gramEnd"/>
            <w:r w:rsidRPr="00985121">
              <w:rPr>
                <w:rFonts w:ascii="Times New Roman" w:hAnsi="Times New Roman"/>
                <w:color w:val="000000"/>
                <w:sz w:val="24"/>
                <w:lang w:val="ru-RU"/>
              </w:rPr>
              <w:t>Х века</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58" w:type="dxa"/>
            <w:tcMar>
              <w:top w:w="50" w:type="dxa"/>
              <w:left w:w="100" w:type="dxa"/>
            </w:tcMar>
            <w:vAlign w:val="center"/>
          </w:tcPr>
          <w:p w:rsidR="004A6E6C" w:rsidRDefault="004C68B8">
            <w:pPr>
              <w:spacing w:after="0"/>
            </w:pPr>
            <w:r>
              <w:rPr>
                <w:rFonts w:ascii="Times New Roman" w:hAnsi="Times New Roman"/>
                <w:color w:val="000000"/>
                <w:sz w:val="24"/>
              </w:rPr>
              <w:t>170</w:t>
            </w:r>
          </w:p>
        </w:tc>
        <w:tc>
          <w:tcPr>
            <w:tcW w:w="3256"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Презентация индивидуального/коллективного учебного проекта по теме</w:t>
            </w:r>
          </w:p>
        </w:tc>
        <w:tc>
          <w:tcPr>
            <w:tcW w:w="805"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A6E6C" w:rsidRDefault="004A6E6C">
            <w:pPr>
              <w:spacing w:after="0"/>
              <w:ind w:left="135"/>
              <w:jc w:val="center"/>
            </w:pPr>
          </w:p>
        </w:tc>
        <w:tc>
          <w:tcPr>
            <w:tcW w:w="1600" w:type="dxa"/>
            <w:tcMar>
              <w:top w:w="50" w:type="dxa"/>
              <w:left w:w="100" w:type="dxa"/>
            </w:tcMar>
            <w:vAlign w:val="center"/>
          </w:tcPr>
          <w:p w:rsidR="004A6E6C" w:rsidRDefault="004A6E6C">
            <w:pPr>
              <w:spacing w:after="0"/>
              <w:ind w:left="135"/>
              <w:jc w:val="center"/>
            </w:pPr>
          </w:p>
        </w:tc>
        <w:tc>
          <w:tcPr>
            <w:tcW w:w="1131" w:type="dxa"/>
            <w:tcMar>
              <w:top w:w="50" w:type="dxa"/>
              <w:left w:w="100" w:type="dxa"/>
            </w:tcMar>
            <w:vAlign w:val="center"/>
          </w:tcPr>
          <w:p w:rsidR="004A6E6C" w:rsidRDefault="004A6E6C">
            <w:pPr>
              <w:spacing w:after="0"/>
              <w:ind w:left="135"/>
            </w:pPr>
          </w:p>
        </w:tc>
        <w:tc>
          <w:tcPr>
            <w:tcW w:w="1948"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0" w:type="auto"/>
            <w:gridSpan w:val="2"/>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499"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A6E6C" w:rsidRDefault="004A6E6C"/>
        </w:tc>
      </w:tr>
    </w:tbl>
    <w:p w:rsidR="004A6E6C" w:rsidRDefault="004A6E6C">
      <w:pPr>
        <w:sectPr w:rsidR="004A6E6C">
          <w:pgSz w:w="16383" w:h="11906" w:orient="landscape"/>
          <w:pgMar w:top="1134" w:right="850" w:bottom="1134" w:left="1701" w:header="720" w:footer="720" w:gutter="0"/>
          <w:cols w:space="720"/>
        </w:sectPr>
      </w:pPr>
    </w:p>
    <w:p w:rsidR="004A6E6C" w:rsidRDefault="004C68B8">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4"/>
        <w:gridCol w:w="4673"/>
        <w:gridCol w:w="1184"/>
        <w:gridCol w:w="1841"/>
        <w:gridCol w:w="1910"/>
        <w:gridCol w:w="1347"/>
        <w:gridCol w:w="2221"/>
      </w:tblGrid>
      <w:tr w:rsidR="004A6E6C">
        <w:trPr>
          <w:trHeight w:val="144"/>
          <w:tblCellSpacing w:w="20" w:type="nil"/>
        </w:trPr>
        <w:tc>
          <w:tcPr>
            <w:tcW w:w="443" w:type="dxa"/>
            <w:vMerge w:val="restart"/>
            <w:tcMar>
              <w:top w:w="50" w:type="dxa"/>
              <w:left w:w="100" w:type="dxa"/>
            </w:tcMar>
            <w:vAlign w:val="center"/>
          </w:tcPr>
          <w:p w:rsidR="004A6E6C" w:rsidRDefault="004C68B8">
            <w:pPr>
              <w:spacing w:after="0"/>
              <w:ind w:left="135"/>
            </w:pPr>
            <w:r>
              <w:rPr>
                <w:rFonts w:ascii="Times New Roman" w:hAnsi="Times New Roman"/>
                <w:b/>
                <w:color w:val="000000"/>
                <w:sz w:val="24"/>
              </w:rPr>
              <w:t xml:space="preserve">№ п/п </w:t>
            </w:r>
          </w:p>
          <w:p w:rsidR="004A6E6C" w:rsidRDefault="004A6E6C">
            <w:pPr>
              <w:spacing w:after="0"/>
              <w:ind w:left="135"/>
            </w:pPr>
          </w:p>
        </w:tc>
        <w:tc>
          <w:tcPr>
            <w:tcW w:w="3520" w:type="dxa"/>
            <w:vMerge w:val="restart"/>
            <w:tcMar>
              <w:top w:w="50" w:type="dxa"/>
              <w:left w:w="100" w:type="dxa"/>
            </w:tcMar>
            <w:vAlign w:val="center"/>
          </w:tcPr>
          <w:p w:rsidR="004A6E6C" w:rsidRDefault="004C68B8">
            <w:pPr>
              <w:spacing w:after="0"/>
              <w:ind w:left="135"/>
            </w:pPr>
            <w:r>
              <w:rPr>
                <w:rFonts w:ascii="Times New Roman" w:hAnsi="Times New Roman"/>
                <w:b/>
                <w:color w:val="000000"/>
                <w:sz w:val="24"/>
              </w:rPr>
              <w:t xml:space="preserve">Тема урока </w:t>
            </w:r>
          </w:p>
          <w:p w:rsidR="004A6E6C" w:rsidRDefault="004A6E6C">
            <w:pPr>
              <w:spacing w:after="0"/>
              <w:ind w:left="135"/>
            </w:pPr>
          </w:p>
        </w:tc>
        <w:tc>
          <w:tcPr>
            <w:tcW w:w="0" w:type="auto"/>
            <w:gridSpan w:val="3"/>
            <w:tcMar>
              <w:top w:w="50" w:type="dxa"/>
              <w:left w:w="100" w:type="dxa"/>
            </w:tcMar>
            <w:vAlign w:val="center"/>
          </w:tcPr>
          <w:p w:rsidR="004A6E6C" w:rsidRDefault="004C68B8">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4A6E6C" w:rsidRDefault="004C68B8">
            <w:pPr>
              <w:spacing w:after="0"/>
              <w:ind w:left="135"/>
            </w:pPr>
            <w:r>
              <w:rPr>
                <w:rFonts w:ascii="Times New Roman" w:hAnsi="Times New Roman"/>
                <w:b/>
                <w:color w:val="000000"/>
                <w:sz w:val="24"/>
              </w:rPr>
              <w:t xml:space="preserve">Дата изучения </w:t>
            </w:r>
          </w:p>
          <w:p w:rsidR="004A6E6C" w:rsidRDefault="004A6E6C">
            <w:pPr>
              <w:spacing w:after="0"/>
              <w:ind w:left="135"/>
            </w:pPr>
          </w:p>
        </w:tc>
        <w:tc>
          <w:tcPr>
            <w:tcW w:w="1914" w:type="dxa"/>
            <w:vMerge w:val="restart"/>
            <w:tcMar>
              <w:top w:w="50" w:type="dxa"/>
              <w:left w:w="100" w:type="dxa"/>
            </w:tcMar>
            <w:vAlign w:val="center"/>
          </w:tcPr>
          <w:p w:rsidR="004A6E6C" w:rsidRDefault="004C68B8">
            <w:pPr>
              <w:spacing w:after="0"/>
              <w:ind w:left="135"/>
            </w:pPr>
            <w:r>
              <w:rPr>
                <w:rFonts w:ascii="Times New Roman" w:hAnsi="Times New Roman"/>
                <w:b/>
                <w:color w:val="000000"/>
                <w:sz w:val="24"/>
              </w:rPr>
              <w:t xml:space="preserve">Электронные цифровые образовательные ресурсы </w:t>
            </w:r>
          </w:p>
          <w:p w:rsidR="004A6E6C" w:rsidRDefault="004A6E6C">
            <w:pPr>
              <w:spacing w:after="0"/>
              <w:ind w:left="135"/>
            </w:pPr>
          </w:p>
        </w:tc>
      </w:tr>
      <w:tr w:rsidR="004A6E6C">
        <w:trPr>
          <w:trHeight w:val="144"/>
          <w:tblCellSpacing w:w="20" w:type="nil"/>
        </w:trPr>
        <w:tc>
          <w:tcPr>
            <w:tcW w:w="0" w:type="auto"/>
            <w:vMerge/>
            <w:tcBorders>
              <w:top w:val="nil"/>
            </w:tcBorders>
            <w:tcMar>
              <w:top w:w="50" w:type="dxa"/>
              <w:left w:w="100" w:type="dxa"/>
            </w:tcMar>
          </w:tcPr>
          <w:p w:rsidR="004A6E6C" w:rsidRDefault="004A6E6C"/>
        </w:tc>
        <w:tc>
          <w:tcPr>
            <w:tcW w:w="0" w:type="auto"/>
            <w:vMerge/>
            <w:tcBorders>
              <w:top w:val="nil"/>
            </w:tcBorders>
            <w:tcMar>
              <w:top w:w="50" w:type="dxa"/>
              <w:left w:w="100" w:type="dxa"/>
            </w:tcMar>
          </w:tcPr>
          <w:p w:rsidR="004A6E6C" w:rsidRDefault="004A6E6C"/>
        </w:tc>
        <w:tc>
          <w:tcPr>
            <w:tcW w:w="777" w:type="dxa"/>
            <w:tcMar>
              <w:top w:w="50" w:type="dxa"/>
              <w:left w:w="100" w:type="dxa"/>
            </w:tcMar>
            <w:vAlign w:val="center"/>
          </w:tcPr>
          <w:p w:rsidR="004A6E6C" w:rsidRDefault="004C68B8">
            <w:pPr>
              <w:spacing w:after="0"/>
              <w:ind w:left="135"/>
            </w:pPr>
            <w:r>
              <w:rPr>
                <w:rFonts w:ascii="Times New Roman" w:hAnsi="Times New Roman"/>
                <w:b/>
                <w:color w:val="000000"/>
                <w:sz w:val="24"/>
              </w:rPr>
              <w:t xml:space="preserve">Всего </w:t>
            </w:r>
          </w:p>
          <w:p w:rsidR="004A6E6C" w:rsidRDefault="004A6E6C">
            <w:pPr>
              <w:spacing w:after="0"/>
              <w:ind w:left="135"/>
            </w:pPr>
          </w:p>
        </w:tc>
        <w:tc>
          <w:tcPr>
            <w:tcW w:w="1466" w:type="dxa"/>
            <w:tcMar>
              <w:top w:w="50" w:type="dxa"/>
              <w:left w:w="100" w:type="dxa"/>
            </w:tcMar>
            <w:vAlign w:val="center"/>
          </w:tcPr>
          <w:p w:rsidR="004A6E6C" w:rsidRDefault="004C68B8">
            <w:pPr>
              <w:spacing w:after="0"/>
              <w:ind w:left="135"/>
            </w:pPr>
            <w:r>
              <w:rPr>
                <w:rFonts w:ascii="Times New Roman" w:hAnsi="Times New Roman"/>
                <w:b/>
                <w:color w:val="000000"/>
                <w:sz w:val="24"/>
              </w:rPr>
              <w:t xml:space="preserve">Контрольные работы </w:t>
            </w:r>
          </w:p>
          <w:p w:rsidR="004A6E6C" w:rsidRDefault="004A6E6C">
            <w:pPr>
              <w:spacing w:after="0"/>
              <w:ind w:left="135"/>
            </w:pPr>
          </w:p>
        </w:tc>
        <w:tc>
          <w:tcPr>
            <w:tcW w:w="1569" w:type="dxa"/>
            <w:tcMar>
              <w:top w:w="50" w:type="dxa"/>
              <w:left w:w="100" w:type="dxa"/>
            </w:tcMar>
            <w:vAlign w:val="center"/>
          </w:tcPr>
          <w:p w:rsidR="004A6E6C" w:rsidRDefault="004C68B8">
            <w:pPr>
              <w:spacing w:after="0"/>
              <w:ind w:left="135"/>
            </w:pPr>
            <w:r>
              <w:rPr>
                <w:rFonts w:ascii="Times New Roman" w:hAnsi="Times New Roman"/>
                <w:b/>
                <w:color w:val="000000"/>
                <w:sz w:val="24"/>
              </w:rPr>
              <w:t xml:space="preserve">Практические работы </w:t>
            </w:r>
          </w:p>
          <w:p w:rsidR="004A6E6C" w:rsidRDefault="004A6E6C">
            <w:pPr>
              <w:spacing w:after="0"/>
              <w:ind w:left="135"/>
            </w:pPr>
          </w:p>
        </w:tc>
        <w:tc>
          <w:tcPr>
            <w:tcW w:w="0" w:type="auto"/>
            <w:vMerge/>
            <w:tcBorders>
              <w:top w:val="nil"/>
            </w:tcBorders>
            <w:tcMar>
              <w:top w:w="50" w:type="dxa"/>
              <w:left w:w="100" w:type="dxa"/>
            </w:tcMar>
          </w:tcPr>
          <w:p w:rsidR="004A6E6C" w:rsidRDefault="004A6E6C"/>
        </w:tc>
        <w:tc>
          <w:tcPr>
            <w:tcW w:w="0" w:type="auto"/>
            <w:vMerge/>
            <w:tcBorders>
              <w:top w:val="nil"/>
            </w:tcBorders>
            <w:tcMar>
              <w:top w:w="50" w:type="dxa"/>
              <w:left w:w="100" w:type="dxa"/>
            </w:tcMar>
          </w:tcPr>
          <w:p w:rsidR="004A6E6C" w:rsidRDefault="004A6E6C"/>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Резервный урок. Литературный процесс и социально-политические особенности эпохи, культура, научно-технический прогресс</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2</w:t>
            </w:r>
          </w:p>
        </w:tc>
        <w:tc>
          <w:tcPr>
            <w:tcW w:w="3520"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 xml:space="preserve">Основные этапы жизни и творчества А.И.Куприна. Повесть «Поединок». </w:t>
            </w:r>
            <w:r>
              <w:rPr>
                <w:rFonts w:ascii="Times New Roman" w:hAnsi="Times New Roman"/>
                <w:color w:val="000000"/>
                <w:sz w:val="24"/>
              </w:rPr>
              <w:t>Сюжет, проблематика произведения</w:t>
            </w:r>
          </w:p>
        </w:tc>
        <w:tc>
          <w:tcPr>
            <w:tcW w:w="777"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3</w:t>
            </w:r>
          </w:p>
        </w:tc>
        <w:tc>
          <w:tcPr>
            <w:tcW w:w="3520"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 xml:space="preserve">Повесть «Поединок». «Человековедение» А. И. Куприна. </w:t>
            </w:r>
            <w:r>
              <w:rPr>
                <w:rFonts w:ascii="Times New Roman" w:hAnsi="Times New Roman"/>
                <w:color w:val="000000"/>
                <w:sz w:val="24"/>
              </w:rPr>
              <w:t>Художественное мастерство писателя.</w:t>
            </w:r>
          </w:p>
        </w:tc>
        <w:tc>
          <w:tcPr>
            <w:tcW w:w="777"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4</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Произведения А. И. Куприна о любви. Сюжет, нравственно-философский смысл произведения "Гранатовый браслет", "Олеся"</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5</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Система персонажей произведения "Гранатовый браслет", "Олеся". Роль деталей в психологической обрисовке характеров и ситуаций</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6</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Основные этапы жизни и творчества Л.Н.Андреева. На перепутьях реализма и модернизма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7</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Тема рока в произведениях Л. Н. Андреева. Сюжет, проблематика рассказа. Трагическое мироощущение автора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8</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Христианские образы и мотивы в произведениях Андреева. Своеобразие стиля, выразительность и экспрессивность художественной детали</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9</w:t>
            </w:r>
          </w:p>
        </w:tc>
        <w:tc>
          <w:tcPr>
            <w:tcW w:w="3520"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 xml:space="preserve">Основные этапы жизни и творчества М.Горького. Романтический пафос и </w:t>
            </w:r>
            <w:proofErr w:type="gramStart"/>
            <w:r w:rsidRPr="00985121">
              <w:rPr>
                <w:rFonts w:ascii="Times New Roman" w:hAnsi="Times New Roman"/>
                <w:color w:val="000000"/>
                <w:sz w:val="24"/>
                <w:lang w:val="ru-RU"/>
              </w:rPr>
              <w:t>суровая</w:t>
            </w:r>
            <w:proofErr w:type="gramEnd"/>
            <w:r w:rsidRPr="00985121">
              <w:rPr>
                <w:rFonts w:ascii="Times New Roman" w:hAnsi="Times New Roman"/>
                <w:color w:val="000000"/>
                <w:sz w:val="24"/>
                <w:lang w:val="ru-RU"/>
              </w:rPr>
              <w:t xml:space="preserve"> правда ранних рассказов писателя. </w:t>
            </w:r>
            <w:r>
              <w:rPr>
                <w:rFonts w:ascii="Times New Roman" w:hAnsi="Times New Roman"/>
                <w:color w:val="000000"/>
                <w:sz w:val="24"/>
              </w:rPr>
              <w:t>Протест героя-одиночки против «бескрылого» существования, «пустыря в душе»</w:t>
            </w:r>
          </w:p>
        </w:tc>
        <w:tc>
          <w:tcPr>
            <w:tcW w:w="777"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10</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Человек и история в творчестве М. Горького. Новый герой реалистической литературы - человек как творец истории</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11</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12</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Тематика, проблематика, система образов драмы «На дне»</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13</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«Три правды» в пьесе «На дне» и их трагическое столкновение</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14</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Новаторство Горьког</w:t>
            </w:r>
            <w:proofErr w:type="gramStart"/>
            <w:r w:rsidRPr="00985121">
              <w:rPr>
                <w:rFonts w:ascii="Times New Roman" w:hAnsi="Times New Roman"/>
                <w:color w:val="000000"/>
                <w:sz w:val="24"/>
                <w:lang w:val="ru-RU"/>
              </w:rPr>
              <w:t>о-</w:t>
            </w:r>
            <w:proofErr w:type="gramEnd"/>
            <w:r w:rsidRPr="00985121">
              <w:rPr>
                <w:rFonts w:ascii="Times New Roman" w:hAnsi="Times New Roman"/>
                <w:color w:val="000000"/>
                <w:sz w:val="24"/>
                <w:lang w:val="ru-RU"/>
              </w:rPr>
              <w:t xml:space="preserve"> драматурга. Сценическая судьба пьесы «На дне»</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15</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Развитие речи. Подготовка к домашнему сочинению по творчеству М.Горького</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16</w:t>
            </w:r>
          </w:p>
        </w:tc>
        <w:tc>
          <w:tcPr>
            <w:tcW w:w="3520"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Серебряный век русской литературы</w:t>
            </w:r>
            <w:proofErr w:type="gramStart"/>
            <w:r w:rsidRPr="00985121">
              <w:rPr>
                <w:rFonts w:ascii="Times New Roman" w:hAnsi="Times New Roman"/>
                <w:color w:val="000000"/>
                <w:sz w:val="24"/>
                <w:lang w:val="ru-RU"/>
              </w:rPr>
              <w:t>.Э</w:t>
            </w:r>
            <w:proofErr w:type="gramEnd"/>
            <w:r w:rsidRPr="00985121">
              <w:rPr>
                <w:rFonts w:ascii="Times New Roman" w:hAnsi="Times New Roman"/>
                <w:color w:val="000000"/>
                <w:sz w:val="24"/>
                <w:lang w:val="ru-RU"/>
              </w:rPr>
              <w:t xml:space="preserve">стетические программы модернистских объединений. </w:t>
            </w:r>
            <w:r>
              <w:rPr>
                <w:rFonts w:ascii="Times New Roman" w:hAnsi="Times New Roman"/>
                <w:color w:val="000000"/>
                <w:sz w:val="24"/>
              </w:rPr>
              <w:t>Символизм. Стихотворения поэтов-символистов</w:t>
            </w:r>
          </w:p>
        </w:tc>
        <w:tc>
          <w:tcPr>
            <w:tcW w:w="777"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17</w:t>
            </w:r>
          </w:p>
        </w:tc>
        <w:tc>
          <w:tcPr>
            <w:tcW w:w="3520"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 xml:space="preserve">Акмеизм. Основные темы и мотивы лирики поэтов-акмеистов. </w:t>
            </w:r>
            <w:r>
              <w:rPr>
                <w:rFonts w:ascii="Times New Roman" w:hAnsi="Times New Roman"/>
                <w:color w:val="000000"/>
                <w:sz w:val="24"/>
              </w:rPr>
              <w:t>Художественные особенности крестьянских поэтов</w:t>
            </w:r>
          </w:p>
        </w:tc>
        <w:tc>
          <w:tcPr>
            <w:tcW w:w="777"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18</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Футуризм. Основные темы и мотивы, композиция и язык произведений поэтов-футуристов</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19</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20</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Основные этапы жизни и творчества И.А.Бунина. Философская и психологическая насыщенность лирики</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21</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Тема любви в произведениях И.А.Бунина. Образ Родины</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22</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Социально-философская проблематика рассказов И.А.Бунина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23</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Поэтика «остывших» усадеб и лирических воспоминаний в произведениях И.А.Бунина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24</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Роль художественной детали. Символика бунинской прозы. Своеобразие художественной манеры И.А. Бунина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25</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Книга очерков «Окаянные дни» (фрагменты) как вершина публицистики И. А. Бунина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26</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Основные этапы жизни и творчества А.А.Блока. Поэт и символизм. Разнообразие мотивов лирики. Образ Прекрасной Дамы в поэзии А.А.Блока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27</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Образ «страшного мира» в лирике А.А.Блока. Тема Родины</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28</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Особенности образного языка А.А.Блока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29</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Поэт и революция. Поэма «Двенадцать»: история создания, многоплановость, сложность художественного мира поэмы</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30</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Герои поэмы «Двенадцать», сюжет, композиция, многозначность финала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31</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Художественное своеобразие языка поэмы «Двенадцать»</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32</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Подготовка к презентации проекта по литературе начала ХХ века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33</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Защита презентации проекта по литературе начала ХХ века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34</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Основные этапы жизни и творчества Н.С.Гумилева. Герой-маска в ранней поэзии Н.С.Гумилева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35</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«Экзотический колорит» лирического эпоса Н. С. Гумилева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36</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Темы истории и судьбы, творчества и творца в лирике Н. С. Гумилева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37</w:t>
            </w:r>
          </w:p>
        </w:tc>
        <w:tc>
          <w:tcPr>
            <w:tcW w:w="3520"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 xml:space="preserve">Основные этапы жизни и творчества В.В.Маяковского. Новаторство поэтики Маяковского. </w:t>
            </w:r>
            <w:r>
              <w:rPr>
                <w:rFonts w:ascii="Times New Roman" w:hAnsi="Times New Roman"/>
                <w:color w:val="000000"/>
                <w:sz w:val="24"/>
              </w:rPr>
              <w:t>Лирический герой ранних произведений поэта</w:t>
            </w:r>
          </w:p>
        </w:tc>
        <w:tc>
          <w:tcPr>
            <w:tcW w:w="777"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38</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Поэт и революция. Сатира в стихотворениях В.В. Маяковского</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39</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Своеобразие любовной лирики В.В. Маяковского</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40</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Художественный мир поэмы В.В.Маяковского «Облако в штанах»</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41</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Сюжетно-композиционная основа поэмы «Облако в штанах»</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42</w:t>
            </w:r>
          </w:p>
        </w:tc>
        <w:tc>
          <w:tcPr>
            <w:tcW w:w="3520"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 xml:space="preserve">Диалог с потомками, лирическая исповедь поэта-гражданина в поэме «Во весь голос. </w:t>
            </w:r>
            <w:r>
              <w:rPr>
                <w:rFonts w:ascii="Times New Roman" w:hAnsi="Times New Roman"/>
                <w:color w:val="000000"/>
                <w:sz w:val="24"/>
              </w:rPr>
              <w:t>Первое вступление в поэму»</w:t>
            </w:r>
          </w:p>
        </w:tc>
        <w:tc>
          <w:tcPr>
            <w:tcW w:w="777"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43</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Основные этапы жизни и творчества С.А. Есенина. Особенности лирики поэта и многообразие тематики стихотворений</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44</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Тема России и родного дома в лирике С.А.Есенина. Природа и человек в произведениях поэта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45</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Своебразие любовной лирики С.А.Есенина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46</w:t>
            </w:r>
          </w:p>
        </w:tc>
        <w:tc>
          <w:tcPr>
            <w:tcW w:w="3520"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 xml:space="preserve">История создания поэмы "Черный человек". </w:t>
            </w:r>
            <w:r>
              <w:rPr>
                <w:rFonts w:ascii="Times New Roman" w:hAnsi="Times New Roman"/>
                <w:color w:val="000000"/>
                <w:sz w:val="24"/>
              </w:rPr>
              <w:t>Тема и проблематика поэмы</w:t>
            </w:r>
          </w:p>
        </w:tc>
        <w:tc>
          <w:tcPr>
            <w:tcW w:w="777"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47</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Жанр и композиция поэмы "Черный человек"</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48</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Художественное своеобразие поэмы "Черный человек"</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49</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Развитие речи. Подготовка к домашнему сочинению по лирике А.А.Блока, С.Н. Гумилева, В.В.Маяковского, С.А.Есенина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50</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Страницы жизни и творчества О.Э.Мандельштама. Основные мотивы лирики поэта, философичность его поэзии</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51</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Исторические и литературные образы в поэзии О.Э.Мандельштама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52</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Художественное своеобразие поэзии О.Э.Мандельштама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53</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Символика цвета, ритмико-интонационное многообразие лирики поэта О.Э.Мандельштама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54</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Страницы жизни и творчества М.И.Цветаевой. Многообразие тематики и проблематики в лирике поэта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55</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Уникальность поэтического голоса М.И.Цветаевой. Искренность лирического монолога-исповеди</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56</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Конфликт быта и бытия, времени и вечности. Необычность образа лирического героя М.И.Цветаевой</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57</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Тема Родины в произведениях разных лет. Образно-стилистические черты поэзии М.И. Цветаевой</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58</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Очерк «Мой Пушкин» как автобиографическое эссе</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59</w:t>
            </w:r>
          </w:p>
        </w:tc>
        <w:tc>
          <w:tcPr>
            <w:tcW w:w="3520"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 xml:space="preserve">Основные этапы жизни и творчества А.А.Ахматовой. Многообразие таматики лирики. </w:t>
            </w:r>
            <w:r>
              <w:rPr>
                <w:rFonts w:ascii="Times New Roman" w:hAnsi="Times New Roman"/>
                <w:color w:val="000000"/>
                <w:sz w:val="24"/>
              </w:rPr>
              <w:t>Любовь как всепоглощающее чувство в лирике поэта</w:t>
            </w:r>
          </w:p>
        </w:tc>
        <w:tc>
          <w:tcPr>
            <w:tcW w:w="777"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60</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Любовь как всепоглощающее чувство в лирике А.А.Ахматовой</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61</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Гражданский пафос лирики А.А.Ахматовой. Тема Родины и судьбы в творчестве поэта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62</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История создания поэмы А.А.Ахматовой «Реквием». Трагедия народа и поэта. Смысл названия</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63</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Библейские мотивы в поэме "Реквием"</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64</w:t>
            </w:r>
          </w:p>
        </w:tc>
        <w:tc>
          <w:tcPr>
            <w:tcW w:w="3520"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 xml:space="preserve">Широта эпического обобщения в поэме "Реквием". </w:t>
            </w:r>
            <w:r>
              <w:rPr>
                <w:rFonts w:ascii="Times New Roman" w:hAnsi="Times New Roman"/>
                <w:color w:val="000000"/>
                <w:sz w:val="24"/>
              </w:rPr>
              <w:t>Художественное своеобразие произведения</w:t>
            </w:r>
          </w:p>
        </w:tc>
        <w:tc>
          <w:tcPr>
            <w:tcW w:w="777"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65</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Развитие речи. Подготовка к сочинению на литературную тему</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66</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Контрольное сочинение на литературную тему</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67</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Жизнь и творчество Е. И. Замятина. История создания, сюжет и композиция антиутопии «Мы»</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68</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«Мы»: черты антиутопии как жанра. Язык и тип сознания граждан Единого Государства.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69</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Герой антиутопии и центральный конфликт романа «Мы». Философская проблематика романа, его образная система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70</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Страницы жизни и творчества Н.Островского. История создания, идейно-художественное своеобразие романа «Как закалялась сталь»</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71</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Образ Павки Корчагина как символ мужества, героизма и силы духа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72</w:t>
            </w:r>
          </w:p>
        </w:tc>
        <w:tc>
          <w:tcPr>
            <w:tcW w:w="3520"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 xml:space="preserve">Основные этапы жизни и творчества М.А.Шолохова. История создания шолоховского эпоса. </w:t>
            </w:r>
            <w:r>
              <w:rPr>
                <w:rFonts w:ascii="Times New Roman" w:hAnsi="Times New Roman"/>
                <w:color w:val="000000"/>
                <w:sz w:val="24"/>
              </w:rPr>
              <w:t>Особенности жанра</w:t>
            </w:r>
          </w:p>
        </w:tc>
        <w:tc>
          <w:tcPr>
            <w:tcW w:w="777"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73</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Система образов в романе-эпопее «Тихий Дон». Тема семьи. Нравственные ценности казачеества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74</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Трагедия целого народа и судьба одного человека</w:t>
            </w:r>
            <w:proofErr w:type="gramStart"/>
            <w:r w:rsidRPr="00985121">
              <w:rPr>
                <w:rFonts w:ascii="Times New Roman" w:hAnsi="Times New Roman"/>
                <w:color w:val="000000"/>
                <w:sz w:val="24"/>
                <w:lang w:val="ru-RU"/>
              </w:rPr>
              <w:t>.П</w:t>
            </w:r>
            <w:proofErr w:type="gramEnd"/>
            <w:r w:rsidRPr="00985121">
              <w:rPr>
                <w:rFonts w:ascii="Times New Roman" w:hAnsi="Times New Roman"/>
                <w:color w:val="000000"/>
                <w:sz w:val="24"/>
                <w:lang w:val="ru-RU"/>
              </w:rPr>
              <w:t>роблема гуманизма в романе-эпопее «Тихий Дон»</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75</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Женские судьбы в романе-эпопее «Тихий Дон»</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76</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Развитие речи. Анализ эпизода романа-эпопеи М.Шолохова «Тихий Дон»</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77</w:t>
            </w:r>
          </w:p>
        </w:tc>
        <w:tc>
          <w:tcPr>
            <w:tcW w:w="3520"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 xml:space="preserve">Роль пейзажа в произведении «Тихий Дон». </w:t>
            </w:r>
            <w:r>
              <w:rPr>
                <w:rFonts w:ascii="Times New Roman" w:hAnsi="Times New Roman"/>
                <w:color w:val="000000"/>
                <w:sz w:val="24"/>
              </w:rPr>
              <w:t>Особенности языка романа</w:t>
            </w:r>
          </w:p>
        </w:tc>
        <w:tc>
          <w:tcPr>
            <w:tcW w:w="777"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78</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Традиции Л. Н. Толстого в прозе М. А. Шолохова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79</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Жизненный и творческий путь В. В. Набокова. Тема утраченного рая, эмиграции, родины в творчестве писателя</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80</w:t>
            </w:r>
          </w:p>
        </w:tc>
        <w:tc>
          <w:tcPr>
            <w:tcW w:w="3520" w:type="dxa"/>
            <w:tcMar>
              <w:top w:w="50" w:type="dxa"/>
              <w:left w:w="100" w:type="dxa"/>
            </w:tcMar>
            <w:vAlign w:val="center"/>
          </w:tcPr>
          <w:p w:rsidR="004A6E6C" w:rsidRPr="00985121" w:rsidRDefault="004C68B8">
            <w:pPr>
              <w:spacing w:after="0"/>
              <w:ind w:left="135"/>
              <w:rPr>
                <w:lang w:val="ru-RU"/>
              </w:rPr>
            </w:pPr>
            <w:proofErr w:type="gramStart"/>
            <w:r w:rsidRPr="00985121">
              <w:rPr>
                <w:rFonts w:ascii="Times New Roman" w:hAnsi="Times New Roman"/>
                <w:color w:val="000000"/>
                <w:sz w:val="24"/>
                <w:lang w:val="ru-RU"/>
              </w:rPr>
              <w:t>Сюжет произведения, конфликт, система образов одно произведение по выбору, например, «Облако, озеро, башня», «Весна в Фиальте», «Машенька», «Защита Лужина», «Дар» и др.</w:t>
            </w:r>
            <w:proofErr w:type="gramEnd"/>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81</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Основные этапы жизни и творчества М.М.Булгакова. Тематика, проблематика произведений М. А. Булгакова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82</w:t>
            </w:r>
          </w:p>
        </w:tc>
        <w:tc>
          <w:tcPr>
            <w:tcW w:w="3520"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 xml:space="preserve">История создания романа «Белая гвардия», «Мастер и Маргарита» (один роман по выбору). </w:t>
            </w:r>
            <w:r>
              <w:rPr>
                <w:rFonts w:ascii="Times New Roman" w:hAnsi="Times New Roman"/>
                <w:color w:val="000000"/>
                <w:sz w:val="24"/>
              </w:rPr>
              <w:t>Своеобразие жанра и композиции. Многомерность исторического пространства в романе</w:t>
            </w:r>
          </w:p>
        </w:tc>
        <w:tc>
          <w:tcPr>
            <w:tcW w:w="777"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83</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Проблема выбора нравственной и гражданской позиции в романе «Белая гвардия», «Мастер и Маргарита»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84</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Тема любви и семьи в романе «Белая гвардия», «Мастер и Маргарита»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85</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Система персонажей в романе «Белая гвардия», «Мастер и Маргарита».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86</w:t>
            </w:r>
          </w:p>
        </w:tc>
        <w:tc>
          <w:tcPr>
            <w:tcW w:w="3520"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 xml:space="preserve">Эпическая широта изображенной панорамы и лиризм размышлений повествователя. </w:t>
            </w:r>
            <w:r>
              <w:rPr>
                <w:rFonts w:ascii="Times New Roman" w:hAnsi="Times New Roman"/>
                <w:color w:val="000000"/>
                <w:sz w:val="24"/>
              </w:rPr>
              <w:t>Смысл финала романа «Белая гвардия», «Мастер и Маргарита»</w:t>
            </w:r>
          </w:p>
        </w:tc>
        <w:tc>
          <w:tcPr>
            <w:tcW w:w="777"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87</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Жизненная правда и символизм в произведениях М. А. Булгакова</w:t>
            </w:r>
            <w:proofErr w:type="gramStart"/>
            <w:r w:rsidRPr="00985121">
              <w:rPr>
                <w:rFonts w:ascii="Times New Roman" w:hAnsi="Times New Roman"/>
                <w:color w:val="000000"/>
                <w:sz w:val="24"/>
                <w:lang w:val="ru-RU"/>
              </w:rPr>
              <w:t>.</w:t>
            </w:r>
            <w:proofErr w:type="gramEnd"/>
            <w:r w:rsidRPr="00985121">
              <w:rPr>
                <w:rFonts w:ascii="Times New Roman" w:hAnsi="Times New Roman"/>
                <w:color w:val="000000"/>
                <w:sz w:val="24"/>
                <w:lang w:val="ru-RU"/>
              </w:rPr>
              <w:t xml:space="preserve"> (</w:t>
            </w:r>
            <w:proofErr w:type="gramStart"/>
            <w:r w:rsidRPr="00985121">
              <w:rPr>
                <w:rFonts w:ascii="Times New Roman" w:hAnsi="Times New Roman"/>
                <w:color w:val="000000"/>
                <w:sz w:val="24"/>
                <w:lang w:val="ru-RU"/>
              </w:rPr>
              <w:t>о</w:t>
            </w:r>
            <w:proofErr w:type="gramEnd"/>
            <w:r w:rsidRPr="00985121">
              <w:rPr>
                <w:rFonts w:ascii="Times New Roman" w:hAnsi="Times New Roman"/>
                <w:color w:val="000000"/>
                <w:sz w:val="24"/>
                <w:lang w:val="ru-RU"/>
              </w:rPr>
              <w:t>дно произведение по выбору). Например, рассказы из книги «Записки юного врача», «Записки на манжетах», «Дни Турбиных», «Бег» и др.</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88</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Развитие речи. Подготовка к домашнему сочинению на литературную тему по творчеству М. А. Булгакова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89</w:t>
            </w:r>
          </w:p>
        </w:tc>
        <w:tc>
          <w:tcPr>
            <w:tcW w:w="3520"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 xml:space="preserve">Картины жизни и творчества А.П. Платонова. </w:t>
            </w:r>
            <w:r>
              <w:rPr>
                <w:rFonts w:ascii="Times New Roman" w:hAnsi="Times New Roman"/>
                <w:color w:val="000000"/>
                <w:sz w:val="24"/>
              </w:rPr>
              <w:t>Утопические идеи произведений писателя</w:t>
            </w:r>
          </w:p>
        </w:tc>
        <w:tc>
          <w:tcPr>
            <w:tcW w:w="777"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90</w:t>
            </w:r>
          </w:p>
        </w:tc>
        <w:tc>
          <w:tcPr>
            <w:tcW w:w="3520" w:type="dxa"/>
            <w:tcMar>
              <w:top w:w="50" w:type="dxa"/>
              <w:left w:w="100" w:type="dxa"/>
            </w:tcMar>
            <w:vAlign w:val="center"/>
          </w:tcPr>
          <w:p w:rsidR="004A6E6C" w:rsidRDefault="004C68B8">
            <w:pPr>
              <w:spacing w:after="0"/>
              <w:ind w:left="135"/>
            </w:pPr>
            <w:r>
              <w:rPr>
                <w:rFonts w:ascii="Times New Roman" w:hAnsi="Times New Roman"/>
                <w:color w:val="000000"/>
                <w:sz w:val="24"/>
              </w:rPr>
              <w:t>Особый тип платоновского героя</w:t>
            </w:r>
          </w:p>
        </w:tc>
        <w:tc>
          <w:tcPr>
            <w:tcW w:w="777"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91</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Высокий пафос и острая сатира произведений А.П.Платонова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92</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Самобытность языка и стиля А.П. Платонова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93</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Подготовка индивидуального/коллективного учебного проекта по прозе первой половины ХХ века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94</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Презентация индивидуального/коллективного учебного проекта по прозе первой половины ХХ века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95</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Страницы жизни и творчества А.Т.Твардовского. Тематика и пробематика произведений автора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96</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Поэт и время. Основные мотивы лирики А.Т.Твардовского</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97</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Тема Великой Отечественной войны в творчестве А.Т.Твардовского</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98</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Поэма «По праву памяти». Тема памяти</w:t>
            </w:r>
            <w:proofErr w:type="gramStart"/>
            <w:r w:rsidRPr="00985121">
              <w:rPr>
                <w:rFonts w:ascii="Times New Roman" w:hAnsi="Times New Roman"/>
                <w:color w:val="000000"/>
                <w:sz w:val="24"/>
                <w:lang w:val="ru-RU"/>
              </w:rPr>
              <w:t xml:space="preserve"> .</w:t>
            </w:r>
            <w:proofErr w:type="gramEnd"/>
            <w:r w:rsidRPr="00985121">
              <w:rPr>
                <w:rFonts w:ascii="Times New Roman" w:hAnsi="Times New Roman"/>
                <w:color w:val="000000"/>
                <w:sz w:val="24"/>
                <w:lang w:val="ru-RU"/>
              </w:rPr>
              <w:t xml:space="preserve"> Доверительность и исповедальность лирической интонации поэта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99</w:t>
            </w:r>
          </w:p>
        </w:tc>
        <w:tc>
          <w:tcPr>
            <w:tcW w:w="3520"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 xml:space="preserve">Тема Великой Отечественной войны в прозе (обзор). </w:t>
            </w:r>
            <w:r>
              <w:rPr>
                <w:rFonts w:ascii="Times New Roman" w:hAnsi="Times New Roman"/>
                <w:color w:val="000000"/>
                <w:sz w:val="24"/>
              </w:rPr>
              <w:t>Человек на войне</w:t>
            </w:r>
          </w:p>
        </w:tc>
        <w:tc>
          <w:tcPr>
            <w:tcW w:w="777"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100</w:t>
            </w:r>
          </w:p>
        </w:tc>
        <w:tc>
          <w:tcPr>
            <w:tcW w:w="3520" w:type="dxa"/>
            <w:tcMar>
              <w:top w:w="50" w:type="dxa"/>
              <w:left w:w="100" w:type="dxa"/>
            </w:tcMar>
            <w:vAlign w:val="center"/>
          </w:tcPr>
          <w:p w:rsidR="004A6E6C" w:rsidRDefault="004C68B8">
            <w:pPr>
              <w:spacing w:after="0"/>
              <w:ind w:left="135"/>
            </w:pPr>
            <w:proofErr w:type="gramStart"/>
            <w:r w:rsidRPr="00985121">
              <w:rPr>
                <w:rFonts w:ascii="Times New Roman" w:hAnsi="Times New Roman"/>
                <w:color w:val="000000"/>
                <w:sz w:val="24"/>
                <w:lang w:val="ru-RU"/>
              </w:rPr>
              <w:t>Историческая</w:t>
            </w:r>
            <w:proofErr w:type="gramEnd"/>
            <w:r w:rsidRPr="00985121">
              <w:rPr>
                <w:rFonts w:ascii="Times New Roman" w:hAnsi="Times New Roman"/>
                <w:color w:val="000000"/>
                <w:sz w:val="24"/>
                <w:lang w:val="ru-RU"/>
              </w:rPr>
              <w:t xml:space="preserve"> правда художественных произведений о Великой Отечественной войне. </w:t>
            </w:r>
            <w:r>
              <w:rPr>
                <w:rFonts w:ascii="Times New Roman" w:hAnsi="Times New Roman"/>
                <w:color w:val="000000"/>
                <w:sz w:val="24"/>
              </w:rPr>
              <w:t>Своеобразие «лейтенантской» прозы</w:t>
            </w:r>
          </w:p>
        </w:tc>
        <w:tc>
          <w:tcPr>
            <w:tcW w:w="777"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101</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Героизм и мужество защитников Отечества. Традиции реалистической прозы о войне в русской литературе</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102</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Человек в условиях духовно-нравственного выбора в произведения о Великой отечественной войне</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103</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Патриотический и гуманистический пафос произведений о Великой Отечественной войне</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104</w:t>
            </w:r>
          </w:p>
        </w:tc>
        <w:tc>
          <w:tcPr>
            <w:tcW w:w="3520"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 xml:space="preserve">Система образов в романе «Молодая гвардия». </w:t>
            </w:r>
            <w:r>
              <w:rPr>
                <w:rFonts w:ascii="Times New Roman" w:hAnsi="Times New Roman"/>
                <w:color w:val="000000"/>
                <w:sz w:val="24"/>
              </w:rPr>
              <w:t>Героизм и мужество молодогвардейцев</w:t>
            </w:r>
          </w:p>
        </w:tc>
        <w:tc>
          <w:tcPr>
            <w:tcW w:w="777"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105</w:t>
            </w:r>
          </w:p>
        </w:tc>
        <w:tc>
          <w:tcPr>
            <w:tcW w:w="3520"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 xml:space="preserve">Страницы жизни и творчества А.А.Фадеева. История созданя романа «Молодая гвардия». </w:t>
            </w:r>
            <w:r>
              <w:rPr>
                <w:rFonts w:ascii="Times New Roman" w:hAnsi="Times New Roman"/>
                <w:color w:val="000000"/>
                <w:sz w:val="24"/>
              </w:rPr>
              <w:t>Жизненная правда и художественный вымысел</w:t>
            </w:r>
          </w:p>
        </w:tc>
        <w:tc>
          <w:tcPr>
            <w:tcW w:w="777"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106</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В.О.Богомолов "В августе сорок четвертого". Мужество и героизм защитников Родины</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107</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Тема Великой Отечественной войны в поэзии (обзор). Проблема исторической памяти в лирических произведениях о Великой Отечественной войне</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108</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Патриотический пафос поэзии о Великой Отечественной войне и ее художественное своеобразие</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109</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Поэтическое и философское осмысление трагических событий Великой Отечественной войны</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110</w:t>
            </w:r>
          </w:p>
        </w:tc>
        <w:tc>
          <w:tcPr>
            <w:tcW w:w="3520"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 xml:space="preserve">Тема Великой Отечественной войны в драматургии. Художественное своеобразие и сценическое воплощение драматических произведений. Одно произведение по выбору, например, В. С. Розов. «Вечно живые», К. М. Симонов. </w:t>
            </w:r>
            <w:r>
              <w:rPr>
                <w:rFonts w:ascii="Times New Roman" w:hAnsi="Times New Roman"/>
                <w:color w:val="000000"/>
                <w:sz w:val="24"/>
              </w:rPr>
              <w:t>«Русские люди» и др.</w:t>
            </w:r>
          </w:p>
        </w:tc>
        <w:tc>
          <w:tcPr>
            <w:tcW w:w="777"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111</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Внеклассное чтение. «Страницы, опаленные войной» по произведениям о Великой Отечественной войне</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112</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Контрольное сочинение по произведениям о Великой Отечественной войне</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113</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Основные этапы и жизни и творчества Б.Л.Пастернака. Тематика и проблематика лирики поэта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114</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Тема поэта и поэзии в творчестве Б.Л.Пастернака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115</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Любовная лирика в творчестве Б.Л.Пастернака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116</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Тема человека и природы. Философская глубина лирики Б.Л.Пастернака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117</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Развитие речи. Анализ лирического произведения Б.Л.Пастернака по выбору</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118</w:t>
            </w:r>
          </w:p>
        </w:tc>
        <w:tc>
          <w:tcPr>
            <w:tcW w:w="3520"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 xml:space="preserve">Жанровое своеобразие романа "Доктор Живаго". </w:t>
            </w:r>
            <w:r>
              <w:rPr>
                <w:rFonts w:ascii="Times New Roman" w:hAnsi="Times New Roman"/>
                <w:color w:val="000000"/>
                <w:sz w:val="24"/>
              </w:rPr>
              <w:t>Тематика и проблематика произведения</w:t>
            </w:r>
          </w:p>
        </w:tc>
        <w:tc>
          <w:tcPr>
            <w:tcW w:w="777"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119</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Нравственные искания главного героя романа "Доктор Живаго"</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120</w:t>
            </w:r>
          </w:p>
        </w:tc>
        <w:tc>
          <w:tcPr>
            <w:tcW w:w="3520"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 xml:space="preserve">Основные этапы жизни и творчества А. В. Вампилова. Проблематика, основной конфликт и система образов в пьесе (не менее одной по выбору). </w:t>
            </w:r>
            <w:r>
              <w:rPr>
                <w:rFonts w:ascii="Times New Roman" w:hAnsi="Times New Roman"/>
                <w:color w:val="000000"/>
                <w:sz w:val="24"/>
              </w:rPr>
              <w:t>Например</w:t>
            </w:r>
            <w:proofErr w:type="gramStart"/>
            <w:r>
              <w:rPr>
                <w:rFonts w:ascii="Times New Roman" w:hAnsi="Times New Roman"/>
                <w:color w:val="000000"/>
                <w:sz w:val="24"/>
              </w:rPr>
              <w:t>,«</w:t>
            </w:r>
            <w:proofErr w:type="gramEnd"/>
            <w:r>
              <w:rPr>
                <w:rFonts w:ascii="Times New Roman" w:hAnsi="Times New Roman"/>
                <w:color w:val="000000"/>
                <w:sz w:val="24"/>
              </w:rPr>
              <w:t>Старший сын», «Утиная охота» и др.</w:t>
            </w:r>
          </w:p>
        </w:tc>
        <w:tc>
          <w:tcPr>
            <w:tcW w:w="777"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121</w:t>
            </w:r>
          </w:p>
        </w:tc>
        <w:tc>
          <w:tcPr>
            <w:tcW w:w="3520"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 xml:space="preserve">Развитие </w:t>
            </w:r>
            <w:proofErr w:type="gramStart"/>
            <w:r w:rsidRPr="00985121">
              <w:rPr>
                <w:rFonts w:ascii="Times New Roman" w:hAnsi="Times New Roman"/>
                <w:color w:val="000000"/>
                <w:sz w:val="24"/>
                <w:lang w:val="ru-RU"/>
              </w:rPr>
              <w:t>художественных</w:t>
            </w:r>
            <w:proofErr w:type="gramEnd"/>
            <w:r w:rsidRPr="00985121">
              <w:rPr>
                <w:rFonts w:ascii="Times New Roman" w:hAnsi="Times New Roman"/>
                <w:color w:val="000000"/>
                <w:sz w:val="24"/>
                <w:lang w:val="ru-RU"/>
              </w:rPr>
              <w:t xml:space="preserve"> открытий психологической драматургии в пьесе А.В. Вампилова (не менее одной по выбору). </w:t>
            </w:r>
            <w:r>
              <w:rPr>
                <w:rFonts w:ascii="Times New Roman" w:hAnsi="Times New Roman"/>
                <w:color w:val="000000"/>
                <w:sz w:val="24"/>
              </w:rPr>
              <w:t>Например</w:t>
            </w:r>
            <w:proofErr w:type="gramStart"/>
            <w:r>
              <w:rPr>
                <w:rFonts w:ascii="Times New Roman" w:hAnsi="Times New Roman"/>
                <w:color w:val="000000"/>
                <w:sz w:val="24"/>
              </w:rPr>
              <w:t>,«</w:t>
            </w:r>
            <w:proofErr w:type="gramEnd"/>
            <w:r>
              <w:rPr>
                <w:rFonts w:ascii="Times New Roman" w:hAnsi="Times New Roman"/>
                <w:color w:val="000000"/>
                <w:sz w:val="24"/>
              </w:rPr>
              <w:t>Старший сын», «Утиная охота» и др.</w:t>
            </w:r>
          </w:p>
        </w:tc>
        <w:tc>
          <w:tcPr>
            <w:tcW w:w="777"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122</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Смысл финала пьесы (не менее одной по выбору). Например, «Старший сын», «Утиная охота» и др.</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123</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Основные этапы жизни и творчества А.И.Солженицына. Автобиографизм прозы писателя</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124</w:t>
            </w:r>
          </w:p>
        </w:tc>
        <w:tc>
          <w:tcPr>
            <w:tcW w:w="3520"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 xml:space="preserve">Своеобразие раскрытия «лагерной» темы. Рассказ «Один день Ивана Денисовича». </w:t>
            </w:r>
            <w:r>
              <w:rPr>
                <w:rFonts w:ascii="Times New Roman" w:hAnsi="Times New Roman"/>
                <w:color w:val="000000"/>
                <w:sz w:val="24"/>
              </w:rPr>
              <w:t>Творческая судьба произведения</w:t>
            </w:r>
          </w:p>
        </w:tc>
        <w:tc>
          <w:tcPr>
            <w:tcW w:w="777"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125</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Человек и история страны в контексте трагической эпохи в книге А. И. Солженицына «Архипелаг ГУЛАГ»</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126</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Тематика и проблематика произведений А. И. Солженицына из цикла "Крохотки"</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127</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Презентация проекта по литературе второй половины ХХ века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128</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Страницы жизни и творчества В.М.Шукшина. Своеобразие прозы писателя</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129</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Тема города и деревни в рассказах В.М.Шукшина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130</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Нравственные искания героев. Своеобразие «чудаковатых» персонажей В.М.Шукшина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131</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Сочетание внешней занимательности и глубины психологического анализа в произведениях В.М.Шукшина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132</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Страницы жизни и творчества В. Г.Распутина. Изображение патриархальной русской деревни</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133</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Тема памяти и преемственности поколений в творчестве В.Г.Распутина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134</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Взаимосвязь нравственных и экологических проблем в произведениях В.Г.Распутина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135</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Страницы жизни и творчества Н.М.Рубцова. Тема Родины в лирике поэта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136</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Философия покоя в лирике Н.М.Рубцова. Драматизм, трагедийность мироощущения поэта и его тяга к гармонии</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137</w:t>
            </w:r>
          </w:p>
        </w:tc>
        <w:tc>
          <w:tcPr>
            <w:tcW w:w="3520" w:type="dxa"/>
            <w:tcMar>
              <w:top w:w="50" w:type="dxa"/>
              <w:left w:w="100" w:type="dxa"/>
            </w:tcMar>
            <w:vAlign w:val="center"/>
          </w:tcPr>
          <w:p w:rsidR="004A6E6C" w:rsidRPr="00985121" w:rsidRDefault="004C68B8">
            <w:pPr>
              <w:spacing w:after="0"/>
              <w:ind w:left="135"/>
              <w:rPr>
                <w:lang w:val="ru-RU"/>
              </w:rPr>
            </w:pPr>
            <w:proofErr w:type="gramStart"/>
            <w:r w:rsidRPr="00985121">
              <w:rPr>
                <w:rFonts w:ascii="Times New Roman" w:hAnsi="Times New Roman"/>
                <w:color w:val="000000"/>
                <w:sz w:val="24"/>
                <w:lang w:val="ru-RU"/>
              </w:rPr>
              <w:t>Одухотворённая</w:t>
            </w:r>
            <w:proofErr w:type="gramEnd"/>
            <w:r w:rsidRPr="00985121">
              <w:rPr>
                <w:rFonts w:ascii="Times New Roman" w:hAnsi="Times New Roman"/>
                <w:color w:val="000000"/>
                <w:sz w:val="24"/>
                <w:lang w:val="ru-RU"/>
              </w:rPr>
              <w:t xml:space="preserve"> красота природы в лирике Н.М.Рубцова. Задушевность и музыкальность поэтического слова Н.М.Рубцова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138</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Основные этапы жизни и творчества И.А.Бродского. Основные темы лирических произведений поэта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139</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Тема памяти. Философские мотивы в лирике И.А.Бродского</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140</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Тема любви в лирике поэта И.А.Бродского</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141</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Своебразие поэтического мышления и языка И.А.Бродского</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142</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Развитие речи. Анализ лирического прозведения второй половины ХХ века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143</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Личность и творческая судьба В.С.Высоцкого. Пафос нравственного противостояния, трагического стоицизма в лирике В. С. Высоцкого</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144</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 xml:space="preserve">Поэзия </w:t>
            </w:r>
            <w:proofErr w:type="gramStart"/>
            <w:r w:rsidRPr="00985121">
              <w:rPr>
                <w:rFonts w:ascii="Times New Roman" w:hAnsi="Times New Roman"/>
                <w:color w:val="000000"/>
                <w:sz w:val="24"/>
                <w:lang w:val="ru-RU"/>
              </w:rPr>
              <w:t>экстремальных</w:t>
            </w:r>
            <w:proofErr w:type="gramEnd"/>
            <w:r w:rsidRPr="00985121">
              <w:rPr>
                <w:rFonts w:ascii="Times New Roman" w:hAnsi="Times New Roman"/>
                <w:color w:val="000000"/>
                <w:sz w:val="24"/>
                <w:lang w:val="ru-RU"/>
              </w:rPr>
              <w:t xml:space="preserve"> ситуаций В. С. Высоцкого. Пространственные координаты лирики. Устойчивые образы, система контрастов</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145</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 xml:space="preserve">Эволюция песенно-поэтического творчества В.С.Высоцкого от бытовых и сатирических </w:t>
            </w:r>
            <w:proofErr w:type="gramStart"/>
            <w:r w:rsidRPr="00985121">
              <w:rPr>
                <w:rFonts w:ascii="Times New Roman" w:hAnsi="Times New Roman"/>
                <w:color w:val="000000"/>
                <w:sz w:val="24"/>
                <w:lang w:val="ru-RU"/>
              </w:rPr>
              <w:t>произведении</w:t>
            </w:r>
            <w:proofErr w:type="gramEnd"/>
            <w:r w:rsidRPr="00985121">
              <w:rPr>
                <w:rFonts w:ascii="Times New Roman" w:hAnsi="Times New Roman"/>
                <w:color w:val="000000"/>
                <w:sz w:val="24"/>
                <w:lang w:val="ru-RU"/>
              </w:rPr>
              <w:t>̆ к лирико-философским размышлениям о законах бытия</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146</w:t>
            </w:r>
          </w:p>
        </w:tc>
        <w:tc>
          <w:tcPr>
            <w:tcW w:w="3520"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Страницы жизни и творчества писателей второй половины ХХ - начала ХХ</w:t>
            </w:r>
            <w:proofErr w:type="gramStart"/>
            <w:r>
              <w:rPr>
                <w:rFonts w:ascii="Times New Roman" w:hAnsi="Times New Roman"/>
                <w:color w:val="000000"/>
                <w:sz w:val="24"/>
              </w:rPr>
              <w:t>I</w:t>
            </w:r>
            <w:proofErr w:type="gramEnd"/>
            <w:r w:rsidRPr="00985121">
              <w:rPr>
                <w:rFonts w:ascii="Times New Roman" w:hAnsi="Times New Roman"/>
                <w:color w:val="000000"/>
                <w:sz w:val="24"/>
                <w:lang w:val="ru-RU"/>
              </w:rPr>
              <w:t xml:space="preserve"> века. </w:t>
            </w:r>
            <w:r>
              <w:rPr>
                <w:rFonts w:ascii="Times New Roman" w:hAnsi="Times New Roman"/>
                <w:color w:val="000000"/>
                <w:sz w:val="24"/>
              </w:rPr>
              <w:t>Проблематика произведений. "Деревенская проза"</w:t>
            </w:r>
          </w:p>
        </w:tc>
        <w:tc>
          <w:tcPr>
            <w:tcW w:w="777"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147</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Нравственные искания героев произведений писателей второй половины ХХ - начала ХХ</w:t>
            </w:r>
            <w:proofErr w:type="gramStart"/>
            <w:r>
              <w:rPr>
                <w:rFonts w:ascii="Times New Roman" w:hAnsi="Times New Roman"/>
                <w:color w:val="000000"/>
                <w:sz w:val="24"/>
              </w:rPr>
              <w:t>I</w:t>
            </w:r>
            <w:proofErr w:type="gramEnd"/>
            <w:r w:rsidRPr="00985121">
              <w:rPr>
                <w:rFonts w:ascii="Times New Roman" w:hAnsi="Times New Roman"/>
                <w:color w:val="000000"/>
                <w:sz w:val="24"/>
                <w:lang w:val="ru-RU"/>
              </w:rPr>
              <w:t xml:space="preserve"> века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148</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Проблема утраты человеческого в человеке в прозе второй половины ХХ - начала ХХ</w:t>
            </w:r>
            <w:proofErr w:type="gramStart"/>
            <w:r>
              <w:rPr>
                <w:rFonts w:ascii="Times New Roman" w:hAnsi="Times New Roman"/>
                <w:color w:val="000000"/>
                <w:sz w:val="24"/>
              </w:rPr>
              <w:t>I</w:t>
            </w:r>
            <w:proofErr w:type="gramEnd"/>
            <w:r w:rsidRPr="00985121">
              <w:rPr>
                <w:rFonts w:ascii="Times New Roman" w:hAnsi="Times New Roman"/>
                <w:color w:val="000000"/>
                <w:sz w:val="24"/>
                <w:lang w:val="ru-RU"/>
              </w:rPr>
              <w:t xml:space="preserve"> века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149</w:t>
            </w:r>
          </w:p>
        </w:tc>
        <w:tc>
          <w:tcPr>
            <w:tcW w:w="3520"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Дом и семья как составляющие национального мира в прозе второй половины ХХ - начала ХХ</w:t>
            </w:r>
            <w:proofErr w:type="gramStart"/>
            <w:r>
              <w:rPr>
                <w:rFonts w:ascii="Times New Roman" w:hAnsi="Times New Roman"/>
                <w:color w:val="000000"/>
                <w:sz w:val="24"/>
              </w:rPr>
              <w:t>I</w:t>
            </w:r>
            <w:proofErr w:type="gramEnd"/>
            <w:r w:rsidRPr="00985121">
              <w:rPr>
                <w:rFonts w:ascii="Times New Roman" w:hAnsi="Times New Roman"/>
                <w:color w:val="000000"/>
                <w:sz w:val="24"/>
                <w:lang w:val="ru-RU"/>
              </w:rPr>
              <w:t xml:space="preserve"> века. </w:t>
            </w:r>
            <w:r>
              <w:rPr>
                <w:rFonts w:ascii="Times New Roman" w:hAnsi="Times New Roman"/>
                <w:color w:val="000000"/>
                <w:sz w:val="24"/>
              </w:rPr>
              <w:t>Система персонажей. Своеобразие художественного пространства. Роль символики.</w:t>
            </w:r>
          </w:p>
        </w:tc>
        <w:tc>
          <w:tcPr>
            <w:tcW w:w="777"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150</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Разнообразие повествовательных форм в изображении писателями второй половины ХХ - начала ХХ</w:t>
            </w:r>
            <w:proofErr w:type="gramStart"/>
            <w:r>
              <w:rPr>
                <w:rFonts w:ascii="Times New Roman" w:hAnsi="Times New Roman"/>
                <w:color w:val="000000"/>
                <w:sz w:val="24"/>
              </w:rPr>
              <w:t>I</w:t>
            </w:r>
            <w:proofErr w:type="gramEnd"/>
            <w:r w:rsidRPr="00985121">
              <w:rPr>
                <w:rFonts w:ascii="Times New Roman" w:hAnsi="Times New Roman"/>
                <w:color w:val="000000"/>
                <w:sz w:val="24"/>
                <w:lang w:val="ru-RU"/>
              </w:rPr>
              <w:t xml:space="preserve"> века жизни современного общества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151</w:t>
            </w:r>
          </w:p>
        </w:tc>
        <w:tc>
          <w:tcPr>
            <w:tcW w:w="3520" w:type="dxa"/>
            <w:tcMar>
              <w:top w:w="50" w:type="dxa"/>
              <w:left w:w="100" w:type="dxa"/>
            </w:tcMar>
            <w:vAlign w:val="center"/>
          </w:tcPr>
          <w:p w:rsidR="004A6E6C" w:rsidRDefault="004C68B8">
            <w:pPr>
              <w:spacing w:after="0"/>
              <w:ind w:left="135"/>
            </w:pPr>
            <w:proofErr w:type="gramStart"/>
            <w:r w:rsidRPr="00985121">
              <w:rPr>
                <w:rFonts w:ascii="Times New Roman" w:hAnsi="Times New Roman"/>
                <w:color w:val="000000"/>
                <w:sz w:val="24"/>
                <w:lang w:val="ru-RU"/>
              </w:rPr>
              <w:t xml:space="preserve">Страницы жизни и творчества поэта (Б. А. Ахмадулина, А. А. Вознесенский, Е. А. Евтушенко, Н. А. Заболоцкий, Т. Ю. Кибиров, Ю. П. Кузнецов, А. С. Кушнер, Л. Н. Мартынов, О. А. Николаева, Б. Ш. Окуджава, Д. А. Пригов, Р.И.Рождественский, О. А. Седакова, В.Н.Соколов, А. А. Тарковский, О. Г. Чухонцев и др.) </w:t>
            </w:r>
            <w:r>
              <w:rPr>
                <w:rFonts w:ascii="Times New Roman" w:hAnsi="Times New Roman"/>
                <w:color w:val="000000"/>
                <w:sz w:val="24"/>
              </w:rPr>
              <w:t>Тематика и проблематика лирики поэта</w:t>
            </w:r>
            <w:proofErr w:type="gramEnd"/>
          </w:p>
        </w:tc>
        <w:tc>
          <w:tcPr>
            <w:tcW w:w="777"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152</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 xml:space="preserve">Публицистический характер лирики второй половины </w:t>
            </w:r>
            <w:r>
              <w:rPr>
                <w:rFonts w:ascii="Times New Roman" w:hAnsi="Times New Roman"/>
                <w:color w:val="000000"/>
                <w:sz w:val="24"/>
              </w:rPr>
              <w:t>XX</w:t>
            </w:r>
            <w:r w:rsidRPr="00985121">
              <w:rPr>
                <w:rFonts w:ascii="Times New Roman" w:hAnsi="Times New Roman"/>
                <w:color w:val="000000"/>
                <w:sz w:val="24"/>
                <w:lang w:val="ru-RU"/>
              </w:rPr>
              <w:t xml:space="preserve"> — начала </w:t>
            </w:r>
            <w:r>
              <w:rPr>
                <w:rFonts w:ascii="Times New Roman" w:hAnsi="Times New Roman"/>
                <w:color w:val="000000"/>
                <w:sz w:val="24"/>
              </w:rPr>
              <w:t>XXI</w:t>
            </w:r>
            <w:r w:rsidRPr="00985121">
              <w:rPr>
                <w:rFonts w:ascii="Times New Roman" w:hAnsi="Times New Roman"/>
                <w:color w:val="000000"/>
                <w:sz w:val="24"/>
                <w:lang w:val="ru-RU"/>
              </w:rPr>
              <w:t xml:space="preserve"> века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153</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 xml:space="preserve">Мотив возвращения к истокам в поэзии второй половины </w:t>
            </w:r>
            <w:r>
              <w:rPr>
                <w:rFonts w:ascii="Times New Roman" w:hAnsi="Times New Roman"/>
                <w:color w:val="000000"/>
                <w:sz w:val="24"/>
              </w:rPr>
              <w:t>XX</w:t>
            </w:r>
            <w:r w:rsidRPr="00985121">
              <w:rPr>
                <w:rFonts w:ascii="Times New Roman" w:hAnsi="Times New Roman"/>
                <w:color w:val="000000"/>
                <w:sz w:val="24"/>
                <w:lang w:val="ru-RU"/>
              </w:rPr>
              <w:t xml:space="preserve"> — начала </w:t>
            </w:r>
            <w:r>
              <w:rPr>
                <w:rFonts w:ascii="Times New Roman" w:hAnsi="Times New Roman"/>
                <w:color w:val="000000"/>
                <w:sz w:val="24"/>
              </w:rPr>
              <w:t>XXI</w:t>
            </w:r>
            <w:r w:rsidRPr="00985121">
              <w:rPr>
                <w:rFonts w:ascii="Times New Roman" w:hAnsi="Times New Roman"/>
                <w:color w:val="000000"/>
                <w:sz w:val="24"/>
                <w:lang w:val="ru-RU"/>
              </w:rPr>
              <w:t xml:space="preserve"> века. Тревога за судьбы мира. Обращение к традициям русской поэзии </w:t>
            </w:r>
            <w:r>
              <w:rPr>
                <w:rFonts w:ascii="Times New Roman" w:hAnsi="Times New Roman"/>
                <w:color w:val="000000"/>
                <w:sz w:val="24"/>
              </w:rPr>
              <w:t>XIX</w:t>
            </w:r>
            <w:r w:rsidRPr="00985121">
              <w:rPr>
                <w:rFonts w:ascii="Times New Roman" w:hAnsi="Times New Roman"/>
                <w:color w:val="000000"/>
                <w:sz w:val="24"/>
                <w:lang w:val="ru-RU"/>
              </w:rPr>
              <w:t xml:space="preserve"> века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154</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Художественные приемы и особенности поэтического языка поэта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155</w:t>
            </w:r>
          </w:p>
        </w:tc>
        <w:tc>
          <w:tcPr>
            <w:tcW w:w="3520"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Особенности драматургии второй половины ХХ - начала ХХ</w:t>
            </w:r>
            <w:proofErr w:type="gramStart"/>
            <w:r>
              <w:rPr>
                <w:rFonts w:ascii="Times New Roman" w:hAnsi="Times New Roman"/>
                <w:color w:val="000000"/>
                <w:sz w:val="24"/>
              </w:rPr>
              <w:t>I</w:t>
            </w:r>
            <w:proofErr w:type="gramEnd"/>
            <w:r w:rsidRPr="00985121">
              <w:rPr>
                <w:rFonts w:ascii="Times New Roman" w:hAnsi="Times New Roman"/>
                <w:color w:val="000000"/>
                <w:sz w:val="24"/>
                <w:lang w:val="ru-RU"/>
              </w:rPr>
              <w:t xml:space="preserve"> веков. </w:t>
            </w:r>
            <w:r>
              <w:rPr>
                <w:rFonts w:ascii="Times New Roman" w:hAnsi="Times New Roman"/>
                <w:color w:val="000000"/>
                <w:sz w:val="24"/>
              </w:rPr>
              <w:t>Основные темы и проблемы</w:t>
            </w:r>
          </w:p>
        </w:tc>
        <w:tc>
          <w:tcPr>
            <w:tcW w:w="777"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156</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Развитие социально-психологической драмы во второй половины ХХ - начала ХХ</w:t>
            </w:r>
            <w:proofErr w:type="gramStart"/>
            <w:r>
              <w:rPr>
                <w:rFonts w:ascii="Times New Roman" w:hAnsi="Times New Roman"/>
                <w:color w:val="000000"/>
                <w:sz w:val="24"/>
              </w:rPr>
              <w:t>I</w:t>
            </w:r>
            <w:proofErr w:type="gramEnd"/>
            <w:r w:rsidRPr="00985121">
              <w:rPr>
                <w:rFonts w:ascii="Times New Roman" w:hAnsi="Times New Roman"/>
                <w:color w:val="000000"/>
                <w:sz w:val="24"/>
                <w:lang w:val="ru-RU"/>
              </w:rPr>
              <w:t xml:space="preserve"> веков</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157</w:t>
            </w:r>
          </w:p>
        </w:tc>
        <w:tc>
          <w:tcPr>
            <w:tcW w:w="3520"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Авангардные тенденции в драматургии второй половины ХХ - начала ХХ</w:t>
            </w:r>
            <w:proofErr w:type="gramStart"/>
            <w:r>
              <w:rPr>
                <w:rFonts w:ascii="Times New Roman" w:hAnsi="Times New Roman"/>
                <w:color w:val="000000"/>
                <w:sz w:val="24"/>
              </w:rPr>
              <w:t>I</w:t>
            </w:r>
            <w:proofErr w:type="gramEnd"/>
            <w:r w:rsidRPr="00985121">
              <w:rPr>
                <w:rFonts w:ascii="Times New Roman" w:hAnsi="Times New Roman"/>
                <w:color w:val="000000"/>
                <w:sz w:val="24"/>
                <w:lang w:val="ru-RU"/>
              </w:rPr>
              <w:t xml:space="preserve"> веков. </w:t>
            </w:r>
            <w:r>
              <w:rPr>
                <w:rFonts w:ascii="Times New Roman" w:hAnsi="Times New Roman"/>
                <w:color w:val="000000"/>
                <w:sz w:val="24"/>
              </w:rPr>
              <w:t>Приемы гротеска, фантастики, сна, фантасмагорической реальности</w:t>
            </w:r>
          </w:p>
        </w:tc>
        <w:tc>
          <w:tcPr>
            <w:tcW w:w="777"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158</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 xml:space="preserve">Развитие художественных </w:t>
            </w:r>
            <w:proofErr w:type="gramStart"/>
            <w:r w:rsidRPr="00985121">
              <w:rPr>
                <w:rFonts w:ascii="Times New Roman" w:hAnsi="Times New Roman"/>
                <w:color w:val="000000"/>
                <w:sz w:val="24"/>
                <w:lang w:val="ru-RU"/>
              </w:rPr>
              <w:t>открытии</w:t>
            </w:r>
            <w:proofErr w:type="gramEnd"/>
            <w:r w:rsidRPr="00985121">
              <w:rPr>
                <w:rFonts w:ascii="Times New Roman" w:hAnsi="Times New Roman"/>
                <w:color w:val="000000"/>
                <w:sz w:val="24"/>
                <w:lang w:val="ru-RU"/>
              </w:rPr>
              <w:t>̆ психологической драматургии второй половины ХХ - начала ХХ</w:t>
            </w:r>
            <w:r>
              <w:rPr>
                <w:rFonts w:ascii="Times New Roman" w:hAnsi="Times New Roman"/>
                <w:color w:val="000000"/>
                <w:sz w:val="24"/>
              </w:rPr>
              <w:t>I</w:t>
            </w:r>
            <w:r w:rsidRPr="00985121">
              <w:rPr>
                <w:rFonts w:ascii="Times New Roman" w:hAnsi="Times New Roman"/>
                <w:color w:val="000000"/>
                <w:sz w:val="24"/>
                <w:lang w:val="ru-RU"/>
              </w:rPr>
              <w:t xml:space="preserve"> веков в пьесах «новой волны»</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159</w:t>
            </w:r>
          </w:p>
        </w:tc>
        <w:tc>
          <w:tcPr>
            <w:tcW w:w="3520"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 xml:space="preserve">Литература народов России. Страницы жизни и творчества Ю.Рытхэу, Ю.Н.Шесталова и др. </w:t>
            </w:r>
            <w:r>
              <w:rPr>
                <w:rFonts w:ascii="Times New Roman" w:hAnsi="Times New Roman"/>
                <w:color w:val="000000"/>
                <w:sz w:val="24"/>
              </w:rPr>
              <w:t>Художественное произведение в историко-культурном контексте</w:t>
            </w:r>
          </w:p>
        </w:tc>
        <w:tc>
          <w:tcPr>
            <w:tcW w:w="777"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160</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Тематика, проблематика произведения Ю. Рытхэу «Хранитель огня», роман «Сон в начале тумана», повести Ю. Н. Шесталова «Синий ветер каслания», «Когда качало меня солнце» и др.</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161</w:t>
            </w:r>
          </w:p>
        </w:tc>
        <w:tc>
          <w:tcPr>
            <w:tcW w:w="3520"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 xml:space="preserve">Страницы жизни и творчества Г. Айги, Р. Гамзатова, М. Джалиля, М. Карима, Д. Кугультинова, К. Кулиева и др. </w:t>
            </w:r>
            <w:r>
              <w:rPr>
                <w:rFonts w:ascii="Times New Roman" w:hAnsi="Times New Roman"/>
                <w:color w:val="000000"/>
                <w:sz w:val="24"/>
              </w:rPr>
              <w:t>Лирический герой в современном мире</w:t>
            </w:r>
          </w:p>
        </w:tc>
        <w:tc>
          <w:tcPr>
            <w:tcW w:w="777"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162</w:t>
            </w:r>
          </w:p>
        </w:tc>
        <w:tc>
          <w:tcPr>
            <w:tcW w:w="3520" w:type="dxa"/>
            <w:tcMar>
              <w:top w:w="50" w:type="dxa"/>
              <w:left w:w="100" w:type="dxa"/>
            </w:tcMar>
            <w:vAlign w:val="center"/>
          </w:tcPr>
          <w:p w:rsidR="004A6E6C" w:rsidRDefault="004C68B8">
            <w:pPr>
              <w:spacing w:after="0"/>
              <w:ind w:left="135"/>
            </w:pPr>
            <w:r w:rsidRPr="00985121">
              <w:rPr>
                <w:rFonts w:ascii="Times New Roman" w:hAnsi="Times New Roman"/>
                <w:color w:val="000000"/>
                <w:sz w:val="24"/>
                <w:lang w:val="ru-RU"/>
              </w:rPr>
              <w:t xml:space="preserve">Разнообразие тем и проблем в зарубежной прозе ХХ века. Страницы жизни и творчества писателя. </w:t>
            </w:r>
            <w:r>
              <w:rPr>
                <w:rFonts w:ascii="Times New Roman" w:hAnsi="Times New Roman"/>
                <w:color w:val="000000"/>
                <w:sz w:val="24"/>
              </w:rPr>
              <w:t>Творческая история произведения</w:t>
            </w:r>
          </w:p>
        </w:tc>
        <w:tc>
          <w:tcPr>
            <w:tcW w:w="777"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163</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Проблематика и сюжет произведений зарубежной прозы ХХ века. Специфика жанра и композиции. Система образов</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164</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 xml:space="preserve">Обзор европейской поэзии </w:t>
            </w:r>
            <w:r>
              <w:rPr>
                <w:rFonts w:ascii="Times New Roman" w:hAnsi="Times New Roman"/>
                <w:color w:val="000000"/>
                <w:sz w:val="24"/>
              </w:rPr>
              <w:t>XX</w:t>
            </w:r>
            <w:r w:rsidRPr="00985121">
              <w:rPr>
                <w:rFonts w:ascii="Times New Roman" w:hAnsi="Times New Roman"/>
                <w:color w:val="000000"/>
                <w:sz w:val="24"/>
                <w:lang w:val="ru-RU"/>
              </w:rPr>
              <w:t xml:space="preserve"> века. Основные направления. Проблемы самопознания, нравственного выбора </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165</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 xml:space="preserve">Тематика, проблематика лирических произведений зарубежной поэзии </w:t>
            </w:r>
            <w:r>
              <w:rPr>
                <w:rFonts w:ascii="Times New Roman" w:hAnsi="Times New Roman"/>
                <w:color w:val="000000"/>
                <w:sz w:val="24"/>
              </w:rPr>
              <w:t>XX</w:t>
            </w:r>
            <w:r w:rsidRPr="00985121">
              <w:rPr>
                <w:rFonts w:ascii="Times New Roman" w:hAnsi="Times New Roman"/>
                <w:color w:val="000000"/>
                <w:sz w:val="24"/>
                <w:lang w:val="ru-RU"/>
              </w:rPr>
              <w:t xml:space="preserve"> века</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166</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 xml:space="preserve">Обзор зарубежной драматургии ХХ века (не менее одного произведения по выбору). </w:t>
            </w:r>
            <w:proofErr w:type="gramStart"/>
            <w:r w:rsidRPr="00985121">
              <w:rPr>
                <w:rFonts w:ascii="Times New Roman" w:hAnsi="Times New Roman"/>
                <w:color w:val="000000"/>
                <w:sz w:val="24"/>
                <w:lang w:val="ru-RU"/>
              </w:rPr>
              <w:t>Например, пьесы Б. Брехта «Мамаша Кураж и её дети», Ф. Дюрренмата «Визит старой дамы», Э. Ионеско «Носорог», М. Метерлинка «Синяя птица», Д. Пристли «Визит инспектора», О. Уайльда «Идеальный муж», Т. Уильямса «Трамвай «Желание»», Б. Шоу «Пигмалион» и др.</w:t>
            </w:r>
            <w:proofErr w:type="gramEnd"/>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167</w:t>
            </w:r>
          </w:p>
        </w:tc>
        <w:tc>
          <w:tcPr>
            <w:tcW w:w="3520" w:type="dxa"/>
            <w:tcMar>
              <w:top w:w="50" w:type="dxa"/>
              <w:left w:w="100" w:type="dxa"/>
            </w:tcMar>
            <w:vAlign w:val="center"/>
          </w:tcPr>
          <w:p w:rsidR="004A6E6C" w:rsidRDefault="004C68B8">
            <w:pPr>
              <w:spacing w:after="0"/>
              <w:ind w:left="135"/>
            </w:pPr>
            <w:proofErr w:type="gramStart"/>
            <w:r w:rsidRPr="00985121">
              <w:rPr>
                <w:rFonts w:ascii="Times New Roman" w:hAnsi="Times New Roman"/>
                <w:color w:val="000000"/>
                <w:sz w:val="24"/>
                <w:lang w:val="ru-RU"/>
              </w:rPr>
              <w:t xml:space="preserve">Сюжет пьесы на выбор - Б. Брехта «Мамаша Кураж и её дети», Ф. Дюрренмата «Визит старой дамы», Э. Ионеско «Носорог», М. Метерлинка «Синяя птица», Д. Пристли «Визит инспектора», О. Уайльда «Идеальный муж», Т. Уильямса «Трамвай "Желание"», Б. Шоу «Пигмалион» и др.. </w:t>
            </w:r>
            <w:r>
              <w:rPr>
                <w:rFonts w:ascii="Times New Roman" w:hAnsi="Times New Roman"/>
                <w:color w:val="000000"/>
                <w:sz w:val="24"/>
              </w:rPr>
              <w:t>Своеобразие конфликта в пьесе.</w:t>
            </w:r>
            <w:proofErr w:type="gramEnd"/>
            <w:r>
              <w:rPr>
                <w:rFonts w:ascii="Times New Roman" w:hAnsi="Times New Roman"/>
                <w:color w:val="000000"/>
                <w:sz w:val="24"/>
              </w:rPr>
              <w:t xml:space="preserve"> Система образов</w:t>
            </w:r>
          </w:p>
        </w:tc>
        <w:tc>
          <w:tcPr>
            <w:tcW w:w="777"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168</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 xml:space="preserve">Внеклассное чтение по зарубежной литературе ХХ </w:t>
            </w:r>
            <w:proofErr w:type="gramStart"/>
            <w:r w:rsidRPr="00985121">
              <w:rPr>
                <w:rFonts w:ascii="Times New Roman" w:hAnsi="Times New Roman"/>
                <w:color w:val="000000"/>
                <w:sz w:val="24"/>
                <w:lang w:val="ru-RU"/>
              </w:rPr>
              <w:t>в</w:t>
            </w:r>
            <w:proofErr w:type="gramEnd"/>
            <w:r w:rsidRPr="00985121">
              <w:rPr>
                <w:rFonts w:ascii="Times New Roman" w:hAnsi="Times New Roman"/>
                <w:color w:val="000000"/>
                <w:sz w:val="24"/>
                <w:lang w:val="ru-RU"/>
              </w:rPr>
              <w:t>.</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169</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 xml:space="preserve">Презентация проекта по литературе второй половины ХХ - начала </w:t>
            </w:r>
            <w:proofErr w:type="gramStart"/>
            <w:r w:rsidRPr="00985121">
              <w:rPr>
                <w:rFonts w:ascii="Times New Roman" w:hAnsi="Times New Roman"/>
                <w:color w:val="000000"/>
                <w:sz w:val="24"/>
                <w:lang w:val="ru-RU"/>
              </w:rPr>
              <w:t>Х</w:t>
            </w:r>
            <w:proofErr w:type="gramEnd"/>
            <w:r>
              <w:rPr>
                <w:rFonts w:ascii="Times New Roman" w:hAnsi="Times New Roman"/>
                <w:color w:val="000000"/>
                <w:sz w:val="24"/>
              </w:rPr>
              <w:t>XI</w:t>
            </w:r>
            <w:r w:rsidRPr="00985121">
              <w:rPr>
                <w:rFonts w:ascii="Times New Roman" w:hAnsi="Times New Roman"/>
                <w:color w:val="000000"/>
                <w:sz w:val="24"/>
                <w:lang w:val="ru-RU"/>
              </w:rPr>
              <w:t xml:space="preserve"> веков</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443" w:type="dxa"/>
            <w:tcMar>
              <w:top w:w="50" w:type="dxa"/>
              <w:left w:w="100" w:type="dxa"/>
            </w:tcMar>
            <w:vAlign w:val="center"/>
          </w:tcPr>
          <w:p w:rsidR="004A6E6C" w:rsidRDefault="004C68B8">
            <w:pPr>
              <w:spacing w:after="0"/>
            </w:pPr>
            <w:r>
              <w:rPr>
                <w:rFonts w:ascii="Times New Roman" w:hAnsi="Times New Roman"/>
                <w:color w:val="000000"/>
                <w:sz w:val="24"/>
              </w:rPr>
              <w:t>170</w:t>
            </w:r>
          </w:p>
        </w:tc>
        <w:tc>
          <w:tcPr>
            <w:tcW w:w="3520" w:type="dxa"/>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 xml:space="preserve">Резервный урок. Обобщающий урок по литературе ХХ - начала </w:t>
            </w:r>
            <w:r>
              <w:rPr>
                <w:rFonts w:ascii="Times New Roman" w:hAnsi="Times New Roman"/>
                <w:color w:val="000000"/>
                <w:sz w:val="24"/>
              </w:rPr>
              <w:t>XXI</w:t>
            </w:r>
            <w:r w:rsidRPr="00985121">
              <w:rPr>
                <w:rFonts w:ascii="Times New Roman" w:hAnsi="Times New Roman"/>
                <w:color w:val="000000"/>
                <w:sz w:val="24"/>
                <w:lang w:val="ru-RU"/>
              </w:rPr>
              <w:t xml:space="preserve"> веков: "«По страницам любимых книг»"</w:t>
            </w:r>
          </w:p>
        </w:tc>
        <w:tc>
          <w:tcPr>
            <w:tcW w:w="777"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A6E6C" w:rsidRDefault="004A6E6C">
            <w:pPr>
              <w:spacing w:after="0"/>
              <w:ind w:left="135"/>
              <w:jc w:val="center"/>
            </w:pPr>
          </w:p>
        </w:tc>
        <w:tc>
          <w:tcPr>
            <w:tcW w:w="1569" w:type="dxa"/>
            <w:tcMar>
              <w:top w:w="50" w:type="dxa"/>
              <w:left w:w="100" w:type="dxa"/>
            </w:tcMar>
            <w:vAlign w:val="center"/>
          </w:tcPr>
          <w:p w:rsidR="004A6E6C" w:rsidRDefault="004A6E6C">
            <w:pPr>
              <w:spacing w:after="0"/>
              <w:ind w:left="135"/>
              <w:jc w:val="center"/>
            </w:pPr>
          </w:p>
        </w:tc>
        <w:tc>
          <w:tcPr>
            <w:tcW w:w="1104" w:type="dxa"/>
            <w:tcMar>
              <w:top w:w="50" w:type="dxa"/>
              <w:left w:w="100" w:type="dxa"/>
            </w:tcMar>
            <w:vAlign w:val="center"/>
          </w:tcPr>
          <w:p w:rsidR="004A6E6C" w:rsidRDefault="004A6E6C">
            <w:pPr>
              <w:spacing w:after="0"/>
              <w:ind w:left="135"/>
            </w:pPr>
          </w:p>
        </w:tc>
        <w:tc>
          <w:tcPr>
            <w:tcW w:w="1914" w:type="dxa"/>
            <w:tcMar>
              <w:top w:w="50" w:type="dxa"/>
              <w:left w:w="100" w:type="dxa"/>
            </w:tcMar>
            <w:vAlign w:val="center"/>
          </w:tcPr>
          <w:p w:rsidR="004A6E6C" w:rsidRDefault="004C68B8">
            <w:pPr>
              <w:spacing w:after="0"/>
              <w:ind w:left="135"/>
            </w:pPr>
            <w:r>
              <w:rPr>
                <w:rFonts w:ascii="Times New Roman" w:hAnsi="Times New Roman"/>
                <w:color w:val="000000"/>
                <w:sz w:val="24"/>
              </w:rPr>
              <w:t>Поле для свободного ввода1</w:t>
            </w:r>
          </w:p>
        </w:tc>
      </w:tr>
      <w:tr w:rsidR="004A6E6C">
        <w:trPr>
          <w:trHeight w:val="144"/>
          <w:tblCellSpacing w:w="20" w:type="nil"/>
        </w:trPr>
        <w:tc>
          <w:tcPr>
            <w:tcW w:w="0" w:type="auto"/>
            <w:gridSpan w:val="2"/>
            <w:tcMar>
              <w:top w:w="50" w:type="dxa"/>
              <w:left w:w="100" w:type="dxa"/>
            </w:tcMar>
            <w:vAlign w:val="center"/>
          </w:tcPr>
          <w:p w:rsidR="004A6E6C" w:rsidRPr="00985121" w:rsidRDefault="004C68B8">
            <w:pPr>
              <w:spacing w:after="0"/>
              <w:ind w:left="135"/>
              <w:rPr>
                <w:lang w:val="ru-RU"/>
              </w:rPr>
            </w:pPr>
            <w:r w:rsidRPr="00985121">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4A6E6C" w:rsidRDefault="004C68B8">
            <w:pPr>
              <w:spacing w:after="0"/>
              <w:ind w:left="135"/>
              <w:jc w:val="center"/>
            </w:pPr>
            <w:r w:rsidRPr="00985121">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466"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2 </w:t>
            </w:r>
          </w:p>
        </w:tc>
        <w:tc>
          <w:tcPr>
            <w:tcW w:w="1569" w:type="dxa"/>
            <w:tcMar>
              <w:top w:w="50" w:type="dxa"/>
              <w:left w:w="100" w:type="dxa"/>
            </w:tcMar>
            <w:vAlign w:val="center"/>
          </w:tcPr>
          <w:p w:rsidR="004A6E6C" w:rsidRDefault="004C68B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A6E6C" w:rsidRDefault="004A6E6C"/>
        </w:tc>
      </w:tr>
    </w:tbl>
    <w:p w:rsidR="004A6E6C" w:rsidRDefault="004A6E6C">
      <w:pPr>
        <w:sectPr w:rsidR="004A6E6C">
          <w:pgSz w:w="16383" w:h="11906" w:orient="landscape"/>
          <w:pgMar w:top="1134" w:right="850" w:bottom="1134" w:left="1701" w:header="720" w:footer="720" w:gutter="0"/>
          <w:cols w:space="720"/>
        </w:sectPr>
      </w:pPr>
    </w:p>
    <w:p w:rsidR="004A6E6C" w:rsidRDefault="004A6E6C">
      <w:pPr>
        <w:sectPr w:rsidR="004A6E6C">
          <w:pgSz w:w="16383" w:h="11906" w:orient="landscape"/>
          <w:pgMar w:top="1134" w:right="850" w:bottom="1134" w:left="1701" w:header="720" w:footer="720" w:gutter="0"/>
          <w:cols w:space="720"/>
        </w:sectPr>
      </w:pPr>
    </w:p>
    <w:p w:rsidR="004A6E6C" w:rsidRDefault="004C68B8">
      <w:pPr>
        <w:spacing w:after="0"/>
        <w:ind w:left="120"/>
      </w:pPr>
      <w:bookmarkStart w:id="68" w:name="block-26560001"/>
      <w:bookmarkEnd w:id="67"/>
      <w:r>
        <w:rPr>
          <w:rFonts w:ascii="Times New Roman" w:hAnsi="Times New Roman"/>
          <w:b/>
          <w:color w:val="000000"/>
          <w:sz w:val="28"/>
        </w:rPr>
        <w:t>УЧЕБНО-МЕТОДИЧЕСКОЕ ОБЕСПЕЧЕНИЕ ОБРАЗОВАТЕЛЬНОГО ПРОЦЕССА</w:t>
      </w:r>
    </w:p>
    <w:p w:rsidR="004A6E6C" w:rsidRDefault="004C68B8">
      <w:pPr>
        <w:spacing w:after="0" w:line="480" w:lineRule="auto"/>
        <w:ind w:left="120"/>
      </w:pPr>
      <w:r>
        <w:rPr>
          <w:rFonts w:ascii="Times New Roman" w:hAnsi="Times New Roman"/>
          <w:b/>
          <w:color w:val="000000"/>
          <w:sz w:val="28"/>
        </w:rPr>
        <w:t>ОБЯЗАТЕЛЬНЫЕ УЧЕБНЫЕ МАТЕРИАЛЫ ДЛЯ УЧЕНИКА</w:t>
      </w:r>
    </w:p>
    <w:p w:rsidR="004A6E6C" w:rsidRDefault="004A6E6C">
      <w:pPr>
        <w:spacing w:after="0" w:line="480" w:lineRule="auto"/>
        <w:ind w:left="120"/>
      </w:pPr>
    </w:p>
    <w:p w:rsidR="004A6E6C" w:rsidRDefault="004A6E6C">
      <w:pPr>
        <w:spacing w:after="0" w:line="480" w:lineRule="auto"/>
        <w:ind w:left="120"/>
      </w:pPr>
    </w:p>
    <w:p w:rsidR="004A6E6C" w:rsidRDefault="004A6E6C">
      <w:pPr>
        <w:spacing w:after="0"/>
        <w:ind w:left="120"/>
      </w:pPr>
    </w:p>
    <w:p w:rsidR="004A6E6C" w:rsidRDefault="004C68B8">
      <w:pPr>
        <w:spacing w:after="0" w:line="480" w:lineRule="auto"/>
        <w:ind w:left="120"/>
      </w:pPr>
      <w:r>
        <w:rPr>
          <w:rFonts w:ascii="Times New Roman" w:hAnsi="Times New Roman"/>
          <w:b/>
          <w:color w:val="000000"/>
          <w:sz w:val="28"/>
        </w:rPr>
        <w:t>МЕТОДИЧЕСКИЕ МАТЕРИАЛЫ ДЛЯ УЧИТЕЛЯ</w:t>
      </w:r>
    </w:p>
    <w:p w:rsidR="004A6E6C" w:rsidRDefault="004A6E6C">
      <w:pPr>
        <w:spacing w:after="0" w:line="480" w:lineRule="auto"/>
        <w:ind w:left="120"/>
      </w:pPr>
    </w:p>
    <w:p w:rsidR="004A6E6C" w:rsidRDefault="004A6E6C">
      <w:pPr>
        <w:spacing w:after="0"/>
        <w:ind w:left="120"/>
      </w:pPr>
    </w:p>
    <w:p w:rsidR="004A6E6C" w:rsidRPr="00985121" w:rsidRDefault="004C68B8">
      <w:pPr>
        <w:spacing w:after="0" w:line="480" w:lineRule="auto"/>
        <w:ind w:left="120"/>
        <w:rPr>
          <w:lang w:val="ru-RU"/>
        </w:rPr>
      </w:pPr>
      <w:r w:rsidRPr="00985121">
        <w:rPr>
          <w:rFonts w:ascii="Times New Roman" w:hAnsi="Times New Roman"/>
          <w:b/>
          <w:color w:val="000000"/>
          <w:sz w:val="28"/>
          <w:lang w:val="ru-RU"/>
        </w:rPr>
        <w:t>ЦИФРОВЫЕ ОБРАЗОВАТЕЛЬНЫЕ РЕСУРСЫ И РЕСУРСЫ СЕТИ ИНТЕРНЕТ</w:t>
      </w:r>
    </w:p>
    <w:p w:rsidR="004A6E6C" w:rsidRPr="00985121" w:rsidRDefault="004A6E6C">
      <w:pPr>
        <w:spacing w:after="0" w:line="480" w:lineRule="auto"/>
        <w:ind w:left="120"/>
        <w:rPr>
          <w:lang w:val="ru-RU"/>
        </w:rPr>
      </w:pPr>
    </w:p>
    <w:p w:rsidR="004A6E6C" w:rsidRPr="00985121" w:rsidRDefault="004A6E6C">
      <w:pPr>
        <w:rPr>
          <w:lang w:val="ru-RU"/>
        </w:rPr>
        <w:sectPr w:rsidR="004A6E6C" w:rsidRPr="00985121">
          <w:pgSz w:w="11906" w:h="16383"/>
          <w:pgMar w:top="1134" w:right="850" w:bottom="1134" w:left="1701" w:header="720" w:footer="720" w:gutter="0"/>
          <w:cols w:space="720"/>
        </w:sectPr>
      </w:pPr>
    </w:p>
    <w:bookmarkEnd w:id="68"/>
    <w:p w:rsidR="004C68B8" w:rsidRPr="00985121" w:rsidRDefault="004C68B8">
      <w:pPr>
        <w:rPr>
          <w:lang w:val="ru-RU"/>
        </w:rPr>
      </w:pPr>
    </w:p>
    <w:sectPr w:rsidR="004C68B8" w:rsidRPr="00985121" w:rsidSect="004A6E6C">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20358"/>
    <w:multiLevelType w:val="multilevel"/>
    <w:tmpl w:val="CC5C9F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2A41F6"/>
    <w:multiLevelType w:val="multilevel"/>
    <w:tmpl w:val="8C7604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FB6997"/>
    <w:multiLevelType w:val="multilevel"/>
    <w:tmpl w:val="2F2059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DD65EF"/>
    <w:multiLevelType w:val="multilevel"/>
    <w:tmpl w:val="A156D2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8B72B0"/>
    <w:multiLevelType w:val="multilevel"/>
    <w:tmpl w:val="2D84A8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D32B9B"/>
    <w:multiLevelType w:val="multilevel"/>
    <w:tmpl w:val="3C0E4A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9920925"/>
    <w:multiLevelType w:val="multilevel"/>
    <w:tmpl w:val="10AAB6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9825CDC"/>
    <w:multiLevelType w:val="multilevel"/>
    <w:tmpl w:val="4F501C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1D12B9A"/>
    <w:multiLevelType w:val="multilevel"/>
    <w:tmpl w:val="CC2093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A393C2C"/>
    <w:multiLevelType w:val="multilevel"/>
    <w:tmpl w:val="286C30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0D5388B"/>
    <w:multiLevelType w:val="multilevel"/>
    <w:tmpl w:val="352E89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ACE477C"/>
    <w:multiLevelType w:val="multilevel"/>
    <w:tmpl w:val="65E09A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E0939D7"/>
    <w:multiLevelType w:val="multilevel"/>
    <w:tmpl w:val="346EC2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FD956BF"/>
    <w:multiLevelType w:val="multilevel"/>
    <w:tmpl w:val="588C7E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078304C"/>
    <w:multiLevelType w:val="multilevel"/>
    <w:tmpl w:val="1D36F0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42E03A8"/>
    <w:multiLevelType w:val="multilevel"/>
    <w:tmpl w:val="D9701C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20D2DF8"/>
    <w:multiLevelType w:val="multilevel"/>
    <w:tmpl w:val="A000A59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3012BFB"/>
    <w:multiLevelType w:val="multilevel"/>
    <w:tmpl w:val="D62C01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6"/>
  </w:num>
  <w:num w:numId="3">
    <w:abstractNumId w:val="8"/>
  </w:num>
  <w:num w:numId="4">
    <w:abstractNumId w:val="4"/>
  </w:num>
  <w:num w:numId="5">
    <w:abstractNumId w:val="5"/>
  </w:num>
  <w:num w:numId="6">
    <w:abstractNumId w:val="6"/>
  </w:num>
  <w:num w:numId="7">
    <w:abstractNumId w:val="1"/>
  </w:num>
  <w:num w:numId="8">
    <w:abstractNumId w:val="12"/>
  </w:num>
  <w:num w:numId="9">
    <w:abstractNumId w:val="2"/>
  </w:num>
  <w:num w:numId="10">
    <w:abstractNumId w:val="13"/>
  </w:num>
  <w:num w:numId="11">
    <w:abstractNumId w:val="15"/>
  </w:num>
  <w:num w:numId="12">
    <w:abstractNumId w:val="9"/>
  </w:num>
  <w:num w:numId="13">
    <w:abstractNumId w:val="3"/>
  </w:num>
  <w:num w:numId="14">
    <w:abstractNumId w:val="7"/>
  </w:num>
  <w:num w:numId="15">
    <w:abstractNumId w:val="14"/>
  </w:num>
  <w:num w:numId="16">
    <w:abstractNumId w:val="11"/>
  </w:num>
  <w:num w:numId="17">
    <w:abstractNumId w:val="17"/>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grammar="clean"/>
  <w:defaultTabStop w:val="708"/>
  <w:characterSpacingControl w:val="doNotCompress"/>
  <w:compat/>
  <w:rsids>
    <w:rsidRoot w:val="004A6E6C"/>
    <w:rsid w:val="003A7B1A"/>
    <w:rsid w:val="004A6E6C"/>
    <w:rsid w:val="004C68B8"/>
    <w:rsid w:val="00525FDC"/>
    <w:rsid w:val="009851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A6E6C"/>
    <w:rPr>
      <w:color w:val="0000FF" w:themeColor="hyperlink"/>
      <w:u w:val="single"/>
    </w:rPr>
  </w:style>
  <w:style w:type="table" w:styleId="ac">
    <w:name w:val="Table Grid"/>
    <w:basedOn w:val="a1"/>
    <w:uiPriority w:val="59"/>
    <w:rsid w:val="004A6E6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18759</Words>
  <Characters>106931</Characters>
  <Application>Microsoft Office Word</Application>
  <DocSecurity>0</DocSecurity>
  <Lines>891</Lines>
  <Paragraphs>250</Paragraphs>
  <ScaleCrop>false</ScaleCrop>
  <Company/>
  <LinksUpToDate>false</LinksUpToDate>
  <CharactersWithSpaces>125440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dcterms:created xsi:type="dcterms:W3CDTF">2023-10-09T06:25:00Z</dcterms:created>
  <dcterms:modified xsi:type="dcterms:W3CDTF">2023-10-09T06:31:00Z</dcterms:modified>
</cp:coreProperties>
</file>